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0F50F" w14:textId="3472224F" w:rsidR="005257D9" w:rsidRDefault="006B1641" w:rsidP="005257D9">
      <w:pPr>
        <w:rPr>
          <w:rFonts w:ascii="Arial" w:hAnsi="Arial" w:cs="Arial"/>
          <w:b/>
          <w:bCs/>
          <w:sz w:val="22"/>
          <w:szCs w:val="22"/>
          <w:lang w:val="fr-FR"/>
        </w:rPr>
      </w:pPr>
      <w:bookmarkStart w:id="0" w:name="_GoBack"/>
      <w:bookmarkEnd w:id="0"/>
      <w:r w:rsidRPr="006B1641">
        <w:rPr>
          <w:rFonts w:ascii="Arial" w:hAnsi="Arial" w:cs="Arial"/>
          <w:b/>
          <w:bCs/>
          <w:sz w:val="22"/>
          <w:szCs w:val="22"/>
          <w:lang w:val="fr-FR"/>
        </w:rPr>
        <w:t xml:space="preserve">PROJET AVENIR POUR LES JEUNES ETRANGERS SEULS </w:t>
      </w:r>
    </w:p>
    <w:p w14:paraId="199AF470" w14:textId="77777777" w:rsidR="006B1641" w:rsidRPr="006B1641" w:rsidRDefault="006B1641" w:rsidP="006B1641">
      <w:pPr>
        <w:pBdr>
          <w:bottom w:val="single" w:sz="4" w:space="1" w:color="auto"/>
        </w:pBdr>
        <w:rPr>
          <w:rFonts w:ascii="Arial" w:hAnsi="Arial" w:cs="Arial"/>
          <w:b/>
          <w:bCs/>
          <w:sz w:val="22"/>
          <w:szCs w:val="22"/>
          <w:lang w:val="fr-FR"/>
        </w:rPr>
      </w:pPr>
    </w:p>
    <w:p w14:paraId="4957D189" w14:textId="490E4E3C" w:rsidR="006B1641" w:rsidRDefault="006B1641" w:rsidP="005257D9">
      <w:pPr>
        <w:rPr>
          <w:rFonts w:ascii="Arial" w:hAnsi="Arial" w:cs="Arial"/>
          <w:sz w:val="22"/>
          <w:szCs w:val="22"/>
          <w:lang w:val="fr-FR"/>
        </w:rPr>
      </w:pPr>
    </w:p>
    <w:p w14:paraId="44DC28FE" w14:textId="68A027F4" w:rsidR="006B1641" w:rsidRPr="006B1641" w:rsidRDefault="006B1641" w:rsidP="005257D9">
      <w:pPr>
        <w:rPr>
          <w:rFonts w:ascii="Arial" w:hAnsi="Arial" w:cs="Arial"/>
          <w:sz w:val="22"/>
          <w:szCs w:val="22"/>
          <w:lang w:val="fr-FR"/>
        </w:rPr>
      </w:pPr>
    </w:p>
    <w:p w14:paraId="3B3C9450" w14:textId="77777777" w:rsidR="006B1641" w:rsidRDefault="006B1641" w:rsidP="006B1641">
      <w:pPr>
        <w:jc w:val="both"/>
        <w:rPr>
          <w:rFonts w:ascii="AvantGarde-Medium" w:hAnsi="AvantGarde-Medium"/>
          <w:sz w:val="22"/>
          <w:szCs w:val="22"/>
          <w:lang w:val="fr-FR"/>
        </w:rPr>
      </w:pPr>
    </w:p>
    <w:p w14:paraId="4A7CE536" w14:textId="77777777" w:rsidR="006B1641" w:rsidRDefault="006B1641" w:rsidP="006B1641">
      <w:pPr>
        <w:jc w:val="both"/>
        <w:rPr>
          <w:rFonts w:ascii="AvantGarde-Medium" w:hAnsi="AvantGarde-Medium"/>
          <w:sz w:val="22"/>
          <w:szCs w:val="22"/>
          <w:lang w:val="fr-FR"/>
        </w:rPr>
      </w:pPr>
    </w:p>
    <w:p w14:paraId="4E614B00" w14:textId="50A482B4" w:rsidR="006B1641" w:rsidRPr="006B1641" w:rsidRDefault="006B1641" w:rsidP="006B1641">
      <w:pPr>
        <w:jc w:val="both"/>
        <w:rPr>
          <w:rFonts w:ascii="AvantGarde-Medium" w:hAnsi="AvantGarde-Medium"/>
          <w:sz w:val="22"/>
          <w:szCs w:val="22"/>
          <w:lang w:val="fr-FR"/>
        </w:rPr>
      </w:pPr>
      <w:r w:rsidRPr="006B1641">
        <w:rPr>
          <w:rFonts w:ascii="AvantGarde-Medium" w:hAnsi="AvantGarde-Medium"/>
          <w:sz w:val="22"/>
          <w:szCs w:val="22"/>
          <w:lang w:val="fr-FR"/>
        </w:rPr>
        <w:t xml:space="preserve">Dans le cadre du projet AVENIR, les partenaires de l’aide à l’enfance, de la formation </w:t>
      </w:r>
      <w:r>
        <w:rPr>
          <w:rFonts w:ascii="AvantGarde-Medium" w:hAnsi="AvantGarde-Medium"/>
          <w:sz w:val="22"/>
          <w:szCs w:val="22"/>
          <w:lang w:val="fr-FR"/>
        </w:rPr>
        <w:t xml:space="preserve">(CFA) </w:t>
      </w:r>
      <w:r w:rsidRPr="006B1641">
        <w:rPr>
          <w:rFonts w:ascii="AvantGarde-Medium" w:hAnsi="AvantGarde-Medium"/>
          <w:sz w:val="22"/>
          <w:szCs w:val="22"/>
          <w:lang w:val="fr-FR"/>
        </w:rPr>
        <w:t>et de l’emploi vont réfléchir et travailler ensemble pour</w:t>
      </w:r>
      <w:r w:rsidRPr="006B1641">
        <w:rPr>
          <w:rFonts w:ascii="Cambria" w:hAnsi="Cambria" w:cs="Cambria"/>
          <w:sz w:val="22"/>
          <w:szCs w:val="22"/>
          <w:lang w:val="fr-FR"/>
        </w:rPr>
        <w:t> </w:t>
      </w:r>
      <w:r w:rsidRPr="006B1641">
        <w:rPr>
          <w:rFonts w:ascii="AvantGarde-Medium" w:hAnsi="AvantGarde-Medium"/>
          <w:sz w:val="22"/>
          <w:szCs w:val="22"/>
          <w:lang w:val="fr-FR"/>
        </w:rPr>
        <w:t>répondre à la question</w:t>
      </w:r>
      <w:r w:rsidRPr="006B1641">
        <w:rPr>
          <w:rFonts w:ascii="Cambria" w:hAnsi="Cambria" w:cs="Cambria"/>
          <w:sz w:val="22"/>
          <w:szCs w:val="22"/>
          <w:lang w:val="fr-FR"/>
        </w:rPr>
        <w:t> </w:t>
      </w:r>
      <w:r w:rsidRPr="006B1641">
        <w:rPr>
          <w:rFonts w:ascii="AvantGarde-Medium" w:hAnsi="AvantGarde-Medium"/>
          <w:sz w:val="22"/>
          <w:szCs w:val="22"/>
          <w:lang w:val="fr-FR"/>
        </w:rPr>
        <w:t xml:space="preserve">: </w:t>
      </w:r>
    </w:p>
    <w:p w14:paraId="058717CB" w14:textId="77777777" w:rsidR="006B1641" w:rsidRPr="006B1641" w:rsidRDefault="006B1641" w:rsidP="006B1641">
      <w:pPr>
        <w:jc w:val="both"/>
        <w:rPr>
          <w:rFonts w:ascii="AvantGarde-Medium" w:hAnsi="AvantGarde-Medium"/>
          <w:sz w:val="22"/>
          <w:szCs w:val="22"/>
          <w:lang w:val="fr-FR"/>
        </w:rPr>
      </w:pPr>
    </w:p>
    <w:p w14:paraId="2AA88397" w14:textId="3A56CBFC" w:rsidR="006B1641" w:rsidRPr="006B1641" w:rsidRDefault="006B1641" w:rsidP="006B1641">
      <w:pPr>
        <w:jc w:val="both"/>
        <w:rPr>
          <w:rFonts w:ascii="AvantGarde-Medium" w:hAnsi="AvantGarde-Medium"/>
          <w:b/>
          <w:bCs/>
          <w:sz w:val="22"/>
          <w:szCs w:val="22"/>
          <w:lang w:val="fr-FR"/>
        </w:rPr>
      </w:pPr>
      <w:r w:rsidRPr="006B1641">
        <w:rPr>
          <w:rFonts w:ascii="AvantGarde-Medium" w:hAnsi="AvantGarde-Medium"/>
          <w:sz w:val="22"/>
          <w:szCs w:val="22"/>
          <w:lang w:val="fr-FR"/>
        </w:rPr>
        <w:t>«</w:t>
      </w:r>
      <w:r w:rsidRPr="006B1641">
        <w:rPr>
          <w:rFonts w:ascii="Cambria" w:hAnsi="Cambria" w:cs="Cambria"/>
          <w:sz w:val="22"/>
          <w:szCs w:val="22"/>
          <w:lang w:val="fr-FR"/>
        </w:rPr>
        <w:t> </w:t>
      </w:r>
      <w:r w:rsidRPr="006B1641">
        <w:rPr>
          <w:rFonts w:ascii="AvantGarde-Medium" w:hAnsi="AvantGarde-Medium"/>
          <w:b/>
          <w:bCs/>
          <w:sz w:val="22"/>
          <w:szCs w:val="22"/>
          <w:lang w:val="fr-FR"/>
        </w:rPr>
        <w:t>Comment créer les conditions pour un projet d’installation pérenne des MNA en milieu montagnard en Catalogne et en France ?</w:t>
      </w:r>
      <w:r w:rsidRPr="006B1641">
        <w:rPr>
          <w:rFonts w:ascii="Cambria" w:hAnsi="Cambria" w:cs="Cambria"/>
          <w:b/>
          <w:bCs/>
          <w:sz w:val="22"/>
          <w:szCs w:val="22"/>
          <w:lang w:val="fr-FR"/>
        </w:rPr>
        <w:t> </w:t>
      </w:r>
      <w:r w:rsidRPr="006B1641">
        <w:rPr>
          <w:rFonts w:ascii="AvantGarde-Medium" w:hAnsi="AvantGarde-Medium"/>
          <w:b/>
          <w:bCs/>
          <w:sz w:val="22"/>
          <w:szCs w:val="22"/>
          <w:lang w:val="fr-FR"/>
        </w:rPr>
        <w:t>»</w:t>
      </w:r>
    </w:p>
    <w:p w14:paraId="2EDC6767" w14:textId="5877A0A0" w:rsidR="006B1641" w:rsidRPr="006B1641" w:rsidRDefault="006B1641" w:rsidP="006B1641">
      <w:pPr>
        <w:jc w:val="both"/>
        <w:rPr>
          <w:rFonts w:ascii="AvantGarde-Medium" w:hAnsi="AvantGarde-Medium"/>
          <w:b/>
          <w:bCs/>
          <w:sz w:val="22"/>
          <w:szCs w:val="22"/>
          <w:lang w:val="fr-FR"/>
        </w:rPr>
      </w:pPr>
    </w:p>
    <w:p w14:paraId="0059FB89" w14:textId="0F02D6AC" w:rsidR="006B1641" w:rsidRPr="006B1641" w:rsidRDefault="006B1641" w:rsidP="006B1641">
      <w:pPr>
        <w:jc w:val="both"/>
        <w:rPr>
          <w:rFonts w:ascii="AvantGarde-Medium" w:hAnsi="AvantGarde-Medium"/>
          <w:sz w:val="22"/>
          <w:szCs w:val="22"/>
          <w:lang w:val="fr-FR"/>
        </w:rPr>
      </w:pPr>
      <w:r w:rsidRPr="006B1641">
        <w:rPr>
          <w:rFonts w:ascii="AvantGarde-Medium" w:hAnsi="AvantGarde-Medium"/>
          <w:sz w:val="22"/>
          <w:szCs w:val="22"/>
          <w:lang w:val="fr-FR"/>
        </w:rPr>
        <w:t xml:space="preserve">Le projet a un cout total de 1 028 395 </w:t>
      </w:r>
      <w:r w:rsidRPr="006B1641">
        <w:rPr>
          <w:sz w:val="22"/>
          <w:szCs w:val="22"/>
          <w:lang w:val="fr-FR"/>
        </w:rPr>
        <w:t>€</w:t>
      </w:r>
      <w:r w:rsidRPr="006B1641">
        <w:rPr>
          <w:rFonts w:ascii="AvantGarde-Medium" w:hAnsi="AvantGarde-Medium"/>
          <w:sz w:val="22"/>
          <w:szCs w:val="22"/>
          <w:lang w:val="fr-FR"/>
        </w:rPr>
        <w:t xml:space="preserve"> et est </w:t>
      </w:r>
      <w:proofErr w:type="spellStart"/>
      <w:r w:rsidRPr="006B1641">
        <w:rPr>
          <w:rFonts w:ascii="AvantGarde-Medium" w:hAnsi="AvantGarde-Medium"/>
          <w:sz w:val="22"/>
          <w:szCs w:val="22"/>
          <w:lang w:val="fr-FR"/>
        </w:rPr>
        <w:t>co-financé</w:t>
      </w:r>
      <w:proofErr w:type="spellEnd"/>
      <w:r w:rsidRPr="006B1641">
        <w:rPr>
          <w:rFonts w:ascii="AvantGarde-Medium" w:hAnsi="AvantGarde-Medium"/>
          <w:sz w:val="22"/>
          <w:szCs w:val="22"/>
          <w:lang w:val="fr-FR"/>
        </w:rPr>
        <w:t xml:space="preserve"> à 65 % par le FEDER au titre du programme INTERREG V Espagne France Andorre (POCTEFA 2014-2020). </w:t>
      </w:r>
    </w:p>
    <w:p w14:paraId="43449D64" w14:textId="77777777" w:rsidR="006B1641" w:rsidRPr="006B1641" w:rsidRDefault="006B1641" w:rsidP="006B1641">
      <w:pPr>
        <w:jc w:val="both"/>
        <w:rPr>
          <w:rFonts w:ascii="AvantGarde-Medium" w:hAnsi="AvantGarde-Medium"/>
          <w:b/>
          <w:bCs/>
          <w:sz w:val="22"/>
          <w:szCs w:val="22"/>
          <w:lang w:val="fr-FR"/>
        </w:rPr>
      </w:pPr>
    </w:p>
    <w:p w14:paraId="3E541B1F" w14:textId="77777777" w:rsidR="006B1641" w:rsidRPr="006B1641" w:rsidRDefault="006B1641" w:rsidP="006B1641">
      <w:pPr>
        <w:jc w:val="both"/>
        <w:rPr>
          <w:rFonts w:ascii="AvantGarde-Medium" w:hAnsi="AvantGarde-Medium"/>
          <w:b/>
          <w:bCs/>
          <w:sz w:val="22"/>
          <w:szCs w:val="22"/>
          <w:lang w:val="fr-FR"/>
        </w:rPr>
      </w:pPr>
      <w:r w:rsidRPr="006B1641">
        <w:rPr>
          <w:rFonts w:ascii="AvantGarde-Medium" w:hAnsi="AvantGarde-Medium"/>
          <w:b/>
          <w:bCs/>
          <w:sz w:val="22"/>
          <w:szCs w:val="22"/>
          <w:lang w:val="fr-FR"/>
        </w:rPr>
        <w:t>Les axes de travail que nous avons choisi sont</w:t>
      </w:r>
      <w:r w:rsidRPr="006B1641">
        <w:rPr>
          <w:rFonts w:ascii="Cambria" w:hAnsi="Cambria" w:cs="Cambria"/>
          <w:b/>
          <w:bCs/>
          <w:sz w:val="22"/>
          <w:szCs w:val="22"/>
          <w:lang w:val="fr-FR"/>
        </w:rPr>
        <w:t> </w:t>
      </w:r>
      <w:r w:rsidRPr="006B1641">
        <w:rPr>
          <w:rFonts w:ascii="AvantGarde-Medium" w:hAnsi="AvantGarde-Medium"/>
          <w:b/>
          <w:bCs/>
          <w:sz w:val="22"/>
          <w:szCs w:val="22"/>
          <w:lang w:val="fr-FR"/>
        </w:rPr>
        <w:t xml:space="preserve">: </w:t>
      </w:r>
    </w:p>
    <w:p w14:paraId="3BA13A9F" w14:textId="77777777" w:rsidR="006B1641" w:rsidRPr="006B1641" w:rsidRDefault="006B1641" w:rsidP="006B1641">
      <w:pPr>
        <w:pStyle w:val="Paragraphedeliste"/>
        <w:numPr>
          <w:ilvl w:val="0"/>
          <w:numId w:val="1"/>
        </w:numPr>
        <w:jc w:val="both"/>
        <w:rPr>
          <w:rFonts w:ascii="AvantGarde-Medium" w:hAnsi="AvantGarde-Medium"/>
          <w:sz w:val="22"/>
          <w:szCs w:val="22"/>
        </w:rPr>
      </w:pPr>
      <w:r w:rsidRPr="006B1641">
        <w:rPr>
          <w:rFonts w:ascii="AvantGarde-Medium" w:hAnsi="AvantGarde-Medium"/>
          <w:sz w:val="22"/>
          <w:szCs w:val="22"/>
        </w:rPr>
        <w:t xml:space="preserve">La formation et la qualification professionnelle qui constituent des éléments déterminants pour l’accès à l’emploi. Elles sont une condition pour répondre aux besoins de compétences des entreprises de montagne mais aussi aux aspirations des jeunes qui projettent leur avenir en France et en Espagne. </w:t>
      </w:r>
    </w:p>
    <w:p w14:paraId="3352AEBE" w14:textId="52370ECD" w:rsidR="006B1641" w:rsidRDefault="006B1641" w:rsidP="006B1641">
      <w:pPr>
        <w:pStyle w:val="Paragraphedeliste"/>
        <w:numPr>
          <w:ilvl w:val="0"/>
          <w:numId w:val="1"/>
        </w:numPr>
        <w:jc w:val="both"/>
        <w:rPr>
          <w:rFonts w:ascii="AvantGarde-Medium" w:hAnsi="AvantGarde-Medium"/>
          <w:sz w:val="22"/>
          <w:szCs w:val="22"/>
        </w:rPr>
      </w:pPr>
      <w:r w:rsidRPr="006B1641">
        <w:rPr>
          <w:rFonts w:ascii="AvantGarde-Medium" w:hAnsi="AvantGarde-Medium"/>
          <w:sz w:val="22"/>
          <w:szCs w:val="22"/>
        </w:rPr>
        <w:t>La découverte du milieu montagnard d’un point de vue ludique, sportif et culturel car elle participe à la réussite du projet d’installation des MNA en générant du lien social, et de l'attachement au territoire.</w:t>
      </w:r>
    </w:p>
    <w:p w14:paraId="29B65F15" w14:textId="77777777" w:rsidR="006B1641" w:rsidRDefault="006B1641" w:rsidP="006B1641">
      <w:pPr>
        <w:jc w:val="both"/>
        <w:rPr>
          <w:rFonts w:ascii="AvantGarde-Medium" w:hAnsi="AvantGarde-Medium"/>
          <w:sz w:val="22"/>
          <w:szCs w:val="22"/>
        </w:rPr>
      </w:pPr>
    </w:p>
    <w:p w14:paraId="253FBF64" w14:textId="5D5F4654" w:rsidR="006B1641" w:rsidRPr="006B1641" w:rsidRDefault="00AF714C" w:rsidP="006B1641">
      <w:pPr>
        <w:jc w:val="both"/>
        <w:rPr>
          <w:rFonts w:ascii="AvantGarde-Medium" w:hAnsi="AvantGarde-Medium"/>
          <w:sz w:val="22"/>
          <w:szCs w:val="22"/>
          <w:lang w:val="fr-FR"/>
        </w:rPr>
      </w:pPr>
      <w:hyperlink r:id="rId8" w:history="1">
        <w:r w:rsidR="006B1641" w:rsidRPr="006B1641">
          <w:rPr>
            <w:rStyle w:val="Lienhypertexte"/>
            <w:rFonts w:ascii="AvantGarde-Medium" w:hAnsi="AvantGarde-Medium"/>
            <w:sz w:val="22"/>
            <w:szCs w:val="22"/>
            <w:lang w:val="fr-FR"/>
          </w:rPr>
          <w:t>Voir le site AVENIR</w:t>
        </w:r>
      </w:hyperlink>
      <w:r w:rsidR="006B1641" w:rsidRPr="006B1641">
        <w:rPr>
          <w:rFonts w:ascii="AvantGarde-Medium" w:hAnsi="AvantGarde-Medium"/>
          <w:sz w:val="22"/>
          <w:szCs w:val="22"/>
          <w:lang w:val="fr-FR"/>
        </w:rPr>
        <w:t xml:space="preserve"> </w:t>
      </w:r>
    </w:p>
    <w:p w14:paraId="34C64034" w14:textId="77777777" w:rsidR="005257D9" w:rsidRPr="006B1641" w:rsidRDefault="005257D9" w:rsidP="005257D9">
      <w:pPr>
        <w:rPr>
          <w:rFonts w:ascii="AvantGarde-Medium" w:hAnsi="AvantGarde-Medium"/>
          <w:sz w:val="22"/>
          <w:szCs w:val="22"/>
          <w:lang w:val="fr-FR"/>
        </w:rPr>
      </w:pPr>
    </w:p>
    <w:p w14:paraId="3499D931" w14:textId="5817B3E4" w:rsidR="001B1599" w:rsidRPr="00C50E32" w:rsidRDefault="00C50E32" w:rsidP="005257D9">
      <w:pPr>
        <w:rPr>
          <w:rFonts w:ascii="AvantGarde-Medium" w:hAnsi="AvantGarde-Medium"/>
          <w:u w:val="single"/>
          <w:lang w:val="fr-FR"/>
        </w:rPr>
      </w:pPr>
      <w:r w:rsidRPr="00C50E32">
        <w:rPr>
          <w:rFonts w:ascii="AvantGarde-Medium" w:hAnsi="AvantGarde-Medium"/>
          <w:u w:val="single"/>
          <w:lang w:val="fr-FR"/>
        </w:rPr>
        <w:t xml:space="preserve">Logo du projet </w:t>
      </w:r>
    </w:p>
    <w:p w14:paraId="0D2DFF86" w14:textId="205D1C14" w:rsidR="001B1599" w:rsidRDefault="001B1599" w:rsidP="005257D9"/>
    <w:p w14:paraId="2F0AF479" w14:textId="52518B31" w:rsidR="00C50E32" w:rsidRDefault="00C50E32" w:rsidP="005257D9"/>
    <w:p w14:paraId="1D55AA59" w14:textId="70C692D2" w:rsidR="00C50E32" w:rsidRDefault="00C50E32" w:rsidP="005257D9">
      <w:r>
        <w:rPr>
          <w:noProof/>
          <w:lang w:val="fr-FR" w:eastAsia="fr-FR"/>
        </w:rPr>
        <w:drawing>
          <wp:inline distT="0" distB="0" distL="0" distR="0" wp14:anchorId="0CFB7DD9" wp14:editId="421FA2AA">
            <wp:extent cx="6120130" cy="1199515"/>
            <wp:effectExtent l="0" t="0" r="127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0E32" w:rsidSect="005257D9">
      <w:headerReference w:type="default" r:id="rId10"/>
      <w:footerReference w:type="default" r:id="rId11"/>
      <w:pgSz w:w="11906" w:h="16838"/>
      <w:pgMar w:top="226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015C60" w14:textId="77777777" w:rsidR="00071627" w:rsidRDefault="00071627" w:rsidP="00E136C9">
      <w:r>
        <w:separator/>
      </w:r>
    </w:p>
  </w:endnote>
  <w:endnote w:type="continuationSeparator" w:id="0">
    <w:p w14:paraId="2B59C180" w14:textId="77777777" w:rsidR="00071627" w:rsidRDefault="00071627" w:rsidP="00E13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-Medium">
    <w:altName w:val="Times New Roman"/>
    <w:panose1 w:val="00000000000000000000"/>
    <w:charset w:val="4D"/>
    <w:family w:val="auto"/>
    <w:notTrueType/>
    <w:pitch w:val="variable"/>
    <w:sig w:usb0="00000001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6B0AE5" w14:textId="77777777" w:rsidR="007D0BE8" w:rsidRDefault="00530CC3">
    <w:pPr>
      <w:pStyle w:val="Pieddepage"/>
    </w:pPr>
    <w:r>
      <w:rPr>
        <w:noProof/>
        <w:lang w:val="fr-FR" w:eastAsia="fr-FR"/>
      </w:rPr>
      <w:drawing>
        <wp:inline distT="0" distB="0" distL="0" distR="0" wp14:anchorId="7E86E650" wp14:editId="183E7C95">
          <wp:extent cx="6120384" cy="591312"/>
          <wp:effectExtent l="0" t="0" r="0" b="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def car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384" cy="591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FBA71E" w14:textId="77777777" w:rsidR="00071627" w:rsidRDefault="00071627" w:rsidP="00E136C9">
      <w:r>
        <w:separator/>
      </w:r>
    </w:p>
  </w:footnote>
  <w:footnote w:type="continuationSeparator" w:id="0">
    <w:p w14:paraId="6E312051" w14:textId="77777777" w:rsidR="00071627" w:rsidRDefault="00071627" w:rsidP="00E13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5061CA" w14:textId="77777777" w:rsidR="00E136C9" w:rsidRDefault="00E136C9">
    <w:pPr>
      <w:pStyle w:val="En-tte"/>
    </w:pPr>
    <w:r>
      <w:rPr>
        <w:noProof/>
        <w:lang w:val="fr-FR" w:eastAsia="fr-FR"/>
      </w:rPr>
      <w:drawing>
        <wp:inline distT="0" distB="0" distL="0" distR="0" wp14:anchorId="6FBB4C13" wp14:editId="7F62709B">
          <wp:extent cx="5148072" cy="486156"/>
          <wp:effectExtent l="0" t="0" r="0" b="9525"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apç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8072" cy="4861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C43CD"/>
    <w:multiLevelType w:val="hybridMultilevel"/>
    <w:tmpl w:val="98C896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641"/>
    <w:rsid w:val="00071627"/>
    <w:rsid w:val="001B1599"/>
    <w:rsid w:val="00227565"/>
    <w:rsid w:val="002C2268"/>
    <w:rsid w:val="00327C61"/>
    <w:rsid w:val="004438D2"/>
    <w:rsid w:val="005257D9"/>
    <w:rsid w:val="00530CC3"/>
    <w:rsid w:val="006B1641"/>
    <w:rsid w:val="0071781F"/>
    <w:rsid w:val="007D0BE8"/>
    <w:rsid w:val="008A3B2C"/>
    <w:rsid w:val="008D0C78"/>
    <w:rsid w:val="008E3ED0"/>
    <w:rsid w:val="00A70D66"/>
    <w:rsid w:val="00AF714C"/>
    <w:rsid w:val="00C50E32"/>
    <w:rsid w:val="00CC0D8D"/>
    <w:rsid w:val="00DC100F"/>
    <w:rsid w:val="00E136C9"/>
    <w:rsid w:val="00FE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996E6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DC10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DC10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rrafobsico">
    <w:name w:val="[Párrafo básico]"/>
    <w:basedOn w:val="Normal"/>
    <w:uiPriority w:val="99"/>
    <w:rsid w:val="005257D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s-ES_tradnl"/>
    </w:rPr>
  </w:style>
  <w:style w:type="paragraph" w:customStyle="1" w:styleId="Ningnestilodeprrafo">
    <w:name w:val="[Ningún estilo de párrafo]"/>
    <w:rsid w:val="005257D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s-ES_tradnl"/>
    </w:rPr>
  </w:style>
  <w:style w:type="paragraph" w:styleId="En-tte">
    <w:name w:val="header"/>
    <w:basedOn w:val="Normal"/>
    <w:link w:val="En-tteCar"/>
    <w:rsid w:val="00E136C9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rsid w:val="00E136C9"/>
    <w:rPr>
      <w:sz w:val="24"/>
      <w:szCs w:val="24"/>
    </w:rPr>
  </w:style>
  <w:style w:type="paragraph" w:styleId="Pieddepage">
    <w:name w:val="footer"/>
    <w:basedOn w:val="Normal"/>
    <w:link w:val="PieddepageCar"/>
    <w:rsid w:val="00E136C9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basedOn w:val="Policepardfaut"/>
    <w:link w:val="Pieddepage"/>
    <w:rsid w:val="00E136C9"/>
    <w:rPr>
      <w:sz w:val="24"/>
      <w:szCs w:val="24"/>
    </w:rPr>
  </w:style>
  <w:style w:type="paragraph" w:styleId="Textedebulles">
    <w:name w:val="Balloon Text"/>
    <w:basedOn w:val="Normal"/>
    <w:link w:val="TextedebullesCar"/>
    <w:rsid w:val="00E136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136C9"/>
    <w:rPr>
      <w:rFonts w:ascii="Tahoma" w:hAnsi="Tahoma" w:cs="Tahoma"/>
      <w:sz w:val="16"/>
      <w:szCs w:val="16"/>
    </w:rPr>
  </w:style>
  <w:style w:type="paragraph" w:customStyle="1" w:styleId="Style1">
    <w:name w:val="Style1"/>
    <w:basedOn w:val="Titre"/>
    <w:autoRedefine/>
    <w:qFormat/>
    <w:rsid w:val="00CC0D8D"/>
    <w:rPr>
      <w:rFonts w:ascii="AvantGarde-Medium" w:hAnsi="AvantGarde-Medium"/>
      <w:b/>
      <w:bCs/>
      <w:sz w:val="48"/>
      <w:lang w:val="fr-FR" w:eastAsia="fr-FR"/>
    </w:rPr>
  </w:style>
  <w:style w:type="paragraph" w:customStyle="1" w:styleId="Style2">
    <w:name w:val="Style2"/>
    <w:basedOn w:val="Titre1"/>
    <w:autoRedefine/>
    <w:qFormat/>
    <w:rsid w:val="00DC100F"/>
    <w:rPr>
      <w:rFonts w:ascii="AvantGarde-Medium" w:hAnsi="AvantGarde-Medium"/>
      <w:color w:val="2CCCD3"/>
      <w:lang w:val="fr-FR" w:eastAsia="fr-FR"/>
    </w:rPr>
  </w:style>
  <w:style w:type="character" w:customStyle="1" w:styleId="Titre1Car">
    <w:name w:val="Titre 1 Car"/>
    <w:basedOn w:val="Policepardfaut"/>
    <w:link w:val="Titre1"/>
    <w:rsid w:val="00DC10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tyle3">
    <w:name w:val="Style3"/>
    <w:basedOn w:val="Titre"/>
    <w:autoRedefine/>
    <w:qFormat/>
    <w:rsid w:val="00DC100F"/>
    <w:rPr>
      <w:rFonts w:ascii="AvantGarde-Medium" w:hAnsi="AvantGarde-Medium"/>
    </w:rPr>
  </w:style>
  <w:style w:type="paragraph" w:styleId="Titre">
    <w:name w:val="Title"/>
    <w:basedOn w:val="Normal"/>
    <w:next w:val="Normal"/>
    <w:link w:val="TitreCar"/>
    <w:qFormat/>
    <w:rsid w:val="00DC100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rsid w:val="00DC1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e4">
    <w:name w:val="Style4"/>
    <w:basedOn w:val="Titre2"/>
    <w:autoRedefine/>
    <w:qFormat/>
    <w:rsid w:val="00DC100F"/>
    <w:pPr>
      <w:keepNext w:val="0"/>
      <w:keepLines w:val="0"/>
      <w:spacing w:before="100" w:beforeAutospacing="1" w:after="100" w:afterAutospacing="1"/>
    </w:pPr>
    <w:rPr>
      <w:rFonts w:ascii="AvantGarde-Medium" w:eastAsia="Times New Roman" w:hAnsi="AvantGarde-Medium" w:cs="Times New Roman"/>
      <w:b/>
      <w:bCs/>
      <w:color w:val="auto"/>
      <w:sz w:val="28"/>
      <w:szCs w:val="36"/>
      <w:lang w:val="fr-FR" w:eastAsia="fr-FR"/>
    </w:rPr>
  </w:style>
  <w:style w:type="character" w:customStyle="1" w:styleId="Titre2Car">
    <w:name w:val="Titre 2 Car"/>
    <w:basedOn w:val="Policepardfaut"/>
    <w:link w:val="Titre2"/>
    <w:semiHidden/>
    <w:rsid w:val="00DC10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6B1641"/>
    <w:pPr>
      <w:ind w:left="720"/>
      <w:contextualSpacing/>
    </w:pPr>
    <w:rPr>
      <w:rFonts w:asciiTheme="minorHAnsi" w:eastAsiaTheme="minorEastAsia" w:hAnsiTheme="minorHAnsi" w:cstheme="minorBidi"/>
      <w:lang w:val="fr-FR" w:eastAsia="fr-FR"/>
    </w:rPr>
  </w:style>
  <w:style w:type="character" w:styleId="Lienhypertexte">
    <w:name w:val="Hyperlink"/>
    <w:basedOn w:val="Policepardfaut"/>
    <w:unhideWhenUsed/>
    <w:rsid w:val="006B1641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B164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DC10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DC10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rrafobsico">
    <w:name w:val="[Párrafo básico]"/>
    <w:basedOn w:val="Normal"/>
    <w:uiPriority w:val="99"/>
    <w:rsid w:val="005257D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s-ES_tradnl"/>
    </w:rPr>
  </w:style>
  <w:style w:type="paragraph" w:customStyle="1" w:styleId="Ningnestilodeprrafo">
    <w:name w:val="[Ningún estilo de párrafo]"/>
    <w:rsid w:val="005257D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s-ES_tradnl"/>
    </w:rPr>
  </w:style>
  <w:style w:type="paragraph" w:styleId="En-tte">
    <w:name w:val="header"/>
    <w:basedOn w:val="Normal"/>
    <w:link w:val="En-tteCar"/>
    <w:rsid w:val="00E136C9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rsid w:val="00E136C9"/>
    <w:rPr>
      <w:sz w:val="24"/>
      <w:szCs w:val="24"/>
    </w:rPr>
  </w:style>
  <w:style w:type="paragraph" w:styleId="Pieddepage">
    <w:name w:val="footer"/>
    <w:basedOn w:val="Normal"/>
    <w:link w:val="PieddepageCar"/>
    <w:rsid w:val="00E136C9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basedOn w:val="Policepardfaut"/>
    <w:link w:val="Pieddepage"/>
    <w:rsid w:val="00E136C9"/>
    <w:rPr>
      <w:sz w:val="24"/>
      <w:szCs w:val="24"/>
    </w:rPr>
  </w:style>
  <w:style w:type="paragraph" w:styleId="Textedebulles">
    <w:name w:val="Balloon Text"/>
    <w:basedOn w:val="Normal"/>
    <w:link w:val="TextedebullesCar"/>
    <w:rsid w:val="00E136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136C9"/>
    <w:rPr>
      <w:rFonts w:ascii="Tahoma" w:hAnsi="Tahoma" w:cs="Tahoma"/>
      <w:sz w:val="16"/>
      <w:szCs w:val="16"/>
    </w:rPr>
  </w:style>
  <w:style w:type="paragraph" w:customStyle="1" w:styleId="Style1">
    <w:name w:val="Style1"/>
    <w:basedOn w:val="Titre"/>
    <w:autoRedefine/>
    <w:qFormat/>
    <w:rsid w:val="00CC0D8D"/>
    <w:rPr>
      <w:rFonts w:ascii="AvantGarde-Medium" w:hAnsi="AvantGarde-Medium"/>
      <w:b/>
      <w:bCs/>
      <w:sz w:val="48"/>
      <w:lang w:val="fr-FR" w:eastAsia="fr-FR"/>
    </w:rPr>
  </w:style>
  <w:style w:type="paragraph" w:customStyle="1" w:styleId="Style2">
    <w:name w:val="Style2"/>
    <w:basedOn w:val="Titre1"/>
    <w:autoRedefine/>
    <w:qFormat/>
    <w:rsid w:val="00DC100F"/>
    <w:rPr>
      <w:rFonts w:ascii="AvantGarde-Medium" w:hAnsi="AvantGarde-Medium"/>
      <w:color w:val="2CCCD3"/>
      <w:lang w:val="fr-FR" w:eastAsia="fr-FR"/>
    </w:rPr>
  </w:style>
  <w:style w:type="character" w:customStyle="1" w:styleId="Titre1Car">
    <w:name w:val="Titre 1 Car"/>
    <w:basedOn w:val="Policepardfaut"/>
    <w:link w:val="Titre1"/>
    <w:rsid w:val="00DC10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tyle3">
    <w:name w:val="Style3"/>
    <w:basedOn w:val="Titre"/>
    <w:autoRedefine/>
    <w:qFormat/>
    <w:rsid w:val="00DC100F"/>
    <w:rPr>
      <w:rFonts w:ascii="AvantGarde-Medium" w:hAnsi="AvantGarde-Medium"/>
    </w:rPr>
  </w:style>
  <w:style w:type="paragraph" w:styleId="Titre">
    <w:name w:val="Title"/>
    <w:basedOn w:val="Normal"/>
    <w:next w:val="Normal"/>
    <w:link w:val="TitreCar"/>
    <w:qFormat/>
    <w:rsid w:val="00DC100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rsid w:val="00DC1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e4">
    <w:name w:val="Style4"/>
    <w:basedOn w:val="Titre2"/>
    <w:autoRedefine/>
    <w:qFormat/>
    <w:rsid w:val="00DC100F"/>
    <w:pPr>
      <w:keepNext w:val="0"/>
      <w:keepLines w:val="0"/>
      <w:spacing w:before="100" w:beforeAutospacing="1" w:after="100" w:afterAutospacing="1"/>
    </w:pPr>
    <w:rPr>
      <w:rFonts w:ascii="AvantGarde-Medium" w:eastAsia="Times New Roman" w:hAnsi="AvantGarde-Medium" w:cs="Times New Roman"/>
      <w:b/>
      <w:bCs/>
      <w:color w:val="auto"/>
      <w:sz w:val="28"/>
      <w:szCs w:val="36"/>
      <w:lang w:val="fr-FR" w:eastAsia="fr-FR"/>
    </w:rPr>
  </w:style>
  <w:style w:type="character" w:customStyle="1" w:styleId="Titre2Car">
    <w:name w:val="Titre 2 Car"/>
    <w:basedOn w:val="Policepardfaut"/>
    <w:link w:val="Titre2"/>
    <w:semiHidden/>
    <w:rsid w:val="00DC10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6B1641"/>
    <w:pPr>
      <w:ind w:left="720"/>
      <w:contextualSpacing/>
    </w:pPr>
    <w:rPr>
      <w:rFonts w:asciiTheme="minorHAnsi" w:eastAsiaTheme="minorEastAsia" w:hAnsiTheme="minorHAnsi" w:cstheme="minorBidi"/>
      <w:lang w:val="fr-FR" w:eastAsia="fr-FR"/>
    </w:rPr>
  </w:style>
  <w:style w:type="character" w:styleId="Lienhypertexte">
    <w:name w:val="Hyperlink"/>
    <w:basedOn w:val="Policepardfaut"/>
    <w:unhideWhenUsed/>
    <w:rsid w:val="006B1641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B1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ctefa-avenir.eu/fr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986</Characters>
  <Application>Microsoft Office Word</Application>
  <DocSecurity>4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Generalitat de Catalunya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so</cp:lastModifiedBy>
  <cp:revision>2</cp:revision>
  <dcterms:created xsi:type="dcterms:W3CDTF">2021-06-10T12:31:00Z</dcterms:created>
  <dcterms:modified xsi:type="dcterms:W3CDTF">2021-06-10T12:31:00Z</dcterms:modified>
</cp:coreProperties>
</file>