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EFB" w:rsidRDefault="00E8586B" w:rsidP="007C2EFB">
      <w:pPr>
        <w:spacing w:after="0" w:line="240" w:lineRule="auto"/>
        <w:jc w:val="center"/>
        <w:rPr>
          <w:b/>
          <w:sz w:val="24"/>
          <w:szCs w:val="24"/>
        </w:rPr>
      </w:pPr>
      <w:bookmarkStart w:id="0" w:name="_GoBack"/>
      <w:bookmarkEnd w:id="0"/>
      <w:r w:rsidRPr="00CA714B">
        <w:rPr>
          <w:b/>
          <w:sz w:val="24"/>
          <w:szCs w:val="24"/>
        </w:rPr>
        <w:t xml:space="preserve">Argumentaire et propositions </w:t>
      </w:r>
      <w:r w:rsidR="00197B2E" w:rsidRPr="00CA714B">
        <w:rPr>
          <w:b/>
          <w:sz w:val="24"/>
          <w:szCs w:val="24"/>
        </w:rPr>
        <w:t>CFE</w:t>
      </w:r>
    </w:p>
    <w:p w:rsidR="00CA714B" w:rsidRDefault="00CA714B" w:rsidP="007C2EFB">
      <w:pPr>
        <w:spacing w:after="0" w:line="240" w:lineRule="auto"/>
        <w:jc w:val="center"/>
        <w:rPr>
          <w:b/>
          <w:sz w:val="24"/>
          <w:szCs w:val="24"/>
        </w:rPr>
      </w:pPr>
    </w:p>
    <w:p w:rsidR="00CA714B" w:rsidRDefault="00CA714B" w:rsidP="007C2EFB">
      <w:pPr>
        <w:spacing w:after="0" w:line="240" w:lineRule="auto"/>
        <w:jc w:val="center"/>
        <w:rPr>
          <w:b/>
          <w:sz w:val="24"/>
          <w:szCs w:val="24"/>
        </w:rPr>
      </w:pPr>
      <w:r>
        <w:rPr>
          <w:b/>
          <w:sz w:val="24"/>
          <w:szCs w:val="24"/>
        </w:rPr>
        <w:t>Dynamiser la création d’entreprises en optimisant le fonctionnement des CFE</w:t>
      </w:r>
    </w:p>
    <w:p w:rsidR="00CA714B" w:rsidRPr="00CA714B" w:rsidRDefault="00422358" w:rsidP="007C2EFB">
      <w:pPr>
        <w:spacing w:after="0" w:line="240" w:lineRule="auto"/>
        <w:jc w:val="center"/>
        <w:rPr>
          <w:b/>
          <w:sz w:val="24"/>
          <w:szCs w:val="24"/>
        </w:rPr>
      </w:pPr>
      <w:r>
        <w:rPr>
          <w:b/>
          <w:sz w:val="24"/>
          <w:szCs w:val="24"/>
        </w:rPr>
        <w:t>-----</w:t>
      </w:r>
    </w:p>
    <w:p w:rsidR="00E47778" w:rsidRPr="00CA714B" w:rsidRDefault="00E47778" w:rsidP="00E8586B">
      <w:pPr>
        <w:spacing w:after="0" w:line="240" w:lineRule="auto"/>
        <w:rPr>
          <w:sz w:val="24"/>
          <w:szCs w:val="24"/>
        </w:rPr>
      </w:pPr>
    </w:p>
    <w:p w:rsidR="00E8586B" w:rsidRPr="00422358" w:rsidRDefault="00E8586B" w:rsidP="00422358">
      <w:pPr>
        <w:spacing w:after="0" w:line="240" w:lineRule="auto"/>
        <w:contextualSpacing/>
        <w:jc w:val="both"/>
        <w:rPr>
          <w:rFonts w:eastAsiaTheme="minorEastAsia" w:cs="Times New Roman"/>
          <w:b/>
          <w:bCs/>
          <w:sz w:val="24"/>
          <w:szCs w:val="24"/>
          <w:lang w:eastAsia="fr-FR"/>
        </w:rPr>
      </w:pPr>
      <w:r w:rsidRPr="00422358">
        <w:rPr>
          <w:b/>
          <w:sz w:val="24"/>
          <w:szCs w:val="24"/>
        </w:rPr>
        <w:t xml:space="preserve">Les CFE du réseau des CMA </w:t>
      </w:r>
      <w:r w:rsidRPr="00422358">
        <w:rPr>
          <w:rFonts w:eastAsiaTheme="minorEastAsia" w:cs="Times New Roman"/>
          <w:b/>
          <w:bCs/>
          <w:sz w:val="24"/>
          <w:szCs w:val="24"/>
          <w:lang w:eastAsia="fr-FR"/>
        </w:rPr>
        <w:t xml:space="preserve">permettent aux entreprises artisanales </w:t>
      </w:r>
      <w:r w:rsidR="00422358" w:rsidRPr="00422358">
        <w:rPr>
          <w:rFonts w:eastAsiaTheme="minorEastAsia" w:cs="Times New Roman"/>
          <w:b/>
          <w:bCs/>
          <w:sz w:val="24"/>
          <w:szCs w:val="24"/>
          <w:lang w:eastAsia="fr-FR"/>
        </w:rPr>
        <w:t xml:space="preserve">d'accomplir </w:t>
      </w:r>
      <w:r w:rsidR="008A5E4B">
        <w:rPr>
          <w:rFonts w:eastAsiaTheme="minorEastAsia" w:cs="Times New Roman"/>
          <w:b/>
          <w:bCs/>
          <w:sz w:val="24"/>
          <w:szCs w:val="24"/>
          <w:lang w:eastAsia="fr-FR"/>
        </w:rPr>
        <w:t xml:space="preserve">partout en France, </w:t>
      </w:r>
      <w:r w:rsidR="00422358" w:rsidRPr="00422358">
        <w:rPr>
          <w:rFonts w:eastAsiaTheme="minorEastAsia" w:cs="Times New Roman"/>
          <w:b/>
          <w:bCs/>
          <w:sz w:val="24"/>
          <w:szCs w:val="24"/>
          <w:lang w:eastAsia="fr-FR"/>
        </w:rPr>
        <w:t xml:space="preserve">en un même lieu, physique ou digital, </w:t>
      </w:r>
      <w:r w:rsidRPr="00422358">
        <w:rPr>
          <w:rFonts w:eastAsiaTheme="minorEastAsia" w:cs="Times New Roman"/>
          <w:b/>
          <w:bCs/>
          <w:sz w:val="24"/>
          <w:szCs w:val="24"/>
          <w:lang w:eastAsia="fr-FR"/>
        </w:rPr>
        <w:t>et au travers d'un dossier unique les déclarations relatives à leur création, aux modifications de leur situation ou à la cessation de leur activité, auxquelles elles sont tenues par les lois et règlements en vigueur.</w:t>
      </w:r>
    </w:p>
    <w:p w:rsidR="00E8586B" w:rsidRPr="00CA714B" w:rsidRDefault="00E8586B" w:rsidP="00422358">
      <w:pPr>
        <w:spacing w:after="0" w:line="240" w:lineRule="auto"/>
        <w:contextualSpacing/>
        <w:jc w:val="both"/>
        <w:rPr>
          <w:rFonts w:eastAsiaTheme="minorEastAsia" w:cs="Times New Roman"/>
          <w:sz w:val="24"/>
          <w:szCs w:val="24"/>
          <w:lang w:eastAsia="fr-FR"/>
        </w:rPr>
      </w:pPr>
    </w:p>
    <w:p w:rsidR="00E8586B" w:rsidRPr="00CA714B" w:rsidRDefault="00E8586B" w:rsidP="00422358">
      <w:pPr>
        <w:spacing w:after="0" w:line="240" w:lineRule="auto"/>
        <w:jc w:val="both"/>
        <w:rPr>
          <w:sz w:val="24"/>
          <w:szCs w:val="24"/>
        </w:rPr>
      </w:pPr>
      <w:r w:rsidRPr="00CA714B">
        <w:rPr>
          <w:sz w:val="24"/>
          <w:szCs w:val="24"/>
        </w:rPr>
        <w:t>Le CFE des CMA est donc l’acteur central dans l’accomplissement des démarches, un interlocuteur unique et une entrée unique pour toutes les entreprises artisanales, qu’elles exercent à titre principal ou secondaire, qu’elles soient en statut d’entreprise individuelle ou en société.</w:t>
      </w:r>
    </w:p>
    <w:p w:rsidR="00E8586B" w:rsidRPr="00CA714B" w:rsidRDefault="00E8586B" w:rsidP="00422358">
      <w:pPr>
        <w:spacing w:after="0" w:line="240" w:lineRule="auto"/>
        <w:jc w:val="both"/>
        <w:rPr>
          <w:sz w:val="24"/>
          <w:szCs w:val="24"/>
        </w:rPr>
      </w:pPr>
    </w:p>
    <w:p w:rsidR="00E8586B" w:rsidRPr="00CA714B" w:rsidRDefault="00E8586B" w:rsidP="00422358">
      <w:pPr>
        <w:spacing w:after="0" w:line="240" w:lineRule="auto"/>
        <w:jc w:val="both"/>
        <w:rPr>
          <w:sz w:val="24"/>
          <w:szCs w:val="24"/>
        </w:rPr>
      </w:pPr>
      <w:r w:rsidRPr="00CA714B">
        <w:rPr>
          <w:sz w:val="24"/>
          <w:szCs w:val="24"/>
        </w:rPr>
        <w:t xml:space="preserve">Les formalités peuvent être effectuées physiquement en se rendant dans un point d’accueil d’une chambre de métiers et de l’artisanat, </w:t>
      </w:r>
      <w:r w:rsidR="002C77C1" w:rsidRPr="00CA714B">
        <w:rPr>
          <w:sz w:val="24"/>
          <w:szCs w:val="24"/>
        </w:rPr>
        <w:t xml:space="preserve">mais également </w:t>
      </w:r>
      <w:r w:rsidRPr="00CA714B">
        <w:rPr>
          <w:sz w:val="24"/>
          <w:szCs w:val="24"/>
        </w:rPr>
        <w:t>par courrier ou de façon dématérialisée.</w:t>
      </w:r>
    </w:p>
    <w:p w:rsidR="002C77C1" w:rsidRPr="00CA714B" w:rsidRDefault="002C77C1" w:rsidP="00422358">
      <w:pPr>
        <w:spacing w:after="0" w:line="240" w:lineRule="auto"/>
        <w:jc w:val="both"/>
        <w:rPr>
          <w:sz w:val="24"/>
          <w:szCs w:val="24"/>
        </w:rPr>
      </w:pPr>
    </w:p>
    <w:p w:rsidR="002C77C1" w:rsidRPr="00CA714B" w:rsidRDefault="002C77C1" w:rsidP="00422358">
      <w:pPr>
        <w:spacing w:after="0" w:line="240" w:lineRule="auto"/>
        <w:jc w:val="both"/>
        <w:rPr>
          <w:sz w:val="24"/>
          <w:szCs w:val="24"/>
        </w:rPr>
      </w:pPr>
      <w:r w:rsidRPr="00CA714B">
        <w:rPr>
          <w:sz w:val="24"/>
          <w:szCs w:val="24"/>
        </w:rPr>
        <w:t xml:space="preserve">Le CFE des CMA joue par conséquent le rôle de guichet unique et de simplificateur de démarche. Instauré en 1981, c’est une des meilleures mesures de simplification administrative </w:t>
      </w:r>
      <w:r w:rsidR="00DC6249" w:rsidRPr="00CA714B">
        <w:rPr>
          <w:sz w:val="24"/>
          <w:szCs w:val="24"/>
        </w:rPr>
        <w:t xml:space="preserve">appréciée </w:t>
      </w:r>
      <w:r w:rsidRPr="00CA714B">
        <w:rPr>
          <w:sz w:val="24"/>
          <w:szCs w:val="24"/>
        </w:rPr>
        <w:t>par les chefs d’entreprise. Il permet à la France de se situer en tête des pays européens pour la facilité et la rapidité de la création d’entreprise.</w:t>
      </w:r>
    </w:p>
    <w:p w:rsidR="002C77C1" w:rsidRPr="00CA714B" w:rsidRDefault="002C77C1" w:rsidP="00422358">
      <w:pPr>
        <w:spacing w:after="0" w:line="240" w:lineRule="auto"/>
        <w:jc w:val="both"/>
        <w:rPr>
          <w:sz w:val="24"/>
          <w:szCs w:val="24"/>
        </w:rPr>
      </w:pPr>
    </w:p>
    <w:p w:rsidR="002C77C1" w:rsidRPr="00422358" w:rsidRDefault="00DC6249" w:rsidP="00422358">
      <w:pPr>
        <w:spacing w:after="0" w:line="240" w:lineRule="auto"/>
        <w:jc w:val="both"/>
        <w:rPr>
          <w:b/>
          <w:sz w:val="24"/>
          <w:szCs w:val="24"/>
        </w:rPr>
      </w:pPr>
      <w:r w:rsidRPr="00422358">
        <w:rPr>
          <w:b/>
          <w:sz w:val="24"/>
          <w:szCs w:val="24"/>
        </w:rPr>
        <w:t>Pour autant, les CMA considèrent que le service aux porteurs de projet et aux artisans peut encore être amélior</w:t>
      </w:r>
      <w:r w:rsidR="00CA714B" w:rsidRPr="00422358">
        <w:rPr>
          <w:b/>
          <w:sz w:val="24"/>
          <w:szCs w:val="24"/>
        </w:rPr>
        <w:t xml:space="preserve">é. Elles font pour cela les huit </w:t>
      </w:r>
      <w:r w:rsidRPr="00422358">
        <w:rPr>
          <w:b/>
          <w:sz w:val="24"/>
          <w:szCs w:val="24"/>
        </w:rPr>
        <w:t>propositions suivantes</w:t>
      </w:r>
      <w:r w:rsidR="00CA714B" w:rsidRPr="00422358">
        <w:rPr>
          <w:b/>
          <w:sz w:val="24"/>
          <w:szCs w:val="24"/>
        </w:rPr>
        <w:t> :</w:t>
      </w:r>
    </w:p>
    <w:p w:rsidR="00422358" w:rsidRDefault="00422358" w:rsidP="00422358">
      <w:pPr>
        <w:spacing w:after="0" w:line="240" w:lineRule="auto"/>
        <w:jc w:val="both"/>
        <w:rPr>
          <w:sz w:val="24"/>
          <w:szCs w:val="24"/>
        </w:rPr>
      </w:pPr>
    </w:p>
    <w:p w:rsidR="00CA714B" w:rsidRDefault="00CA714B" w:rsidP="00422358">
      <w:pPr>
        <w:spacing w:after="0" w:line="240" w:lineRule="auto"/>
        <w:jc w:val="both"/>
        <w:rPr>
          <w:sz w:val="24"/>
          <w:szCs w:val="24"/>
        </w:rPr>
      </w:pPr>
    </w:p>
    <w:p w:rsidR="00CA714B" w:rsidRDefault="00CA714B" w:rsidP="00422358">
      <w:pPr>
        <w:pStyle w:val="Paragraphedeliste"/>
        <w:numPr>
          <w:ilvl w:val="0"/>
          <w:numId w:val="21"/>
        </w:numPr>
        <w:spacing w:after="0" w:line="240" w:lineRule="auto"/>
        <w:jc w:val="both"/>
        <w:rPr>
          <w:rFonts w:eastAsiaTheme="minorEastAsia" w:cs="Times New Roman"/>
          <w:b/>
          <w:sz w:val="24"/>
          <w:szCs w:val="24"/>
          <w:lang w:eastAsia="fr-FR"/>
        </w:rPr>
      </w:pPr>
      <w:r w:rsidRPr="00CA714B">
        <w:rPr>
          <w:rFonts w:eastAsiaTheme="minorEastAsia" w:cs="Times New Roman"/>
          <w:b/>
          <w:sz w:val="24"/>
          <w:szCs w:val="24"/>
          <w:lang w:eastAsia="fr-FR"/>
        </w:rPr>
        <w:t xml:space="preserve">Faire du CFE le véritable guichet unique </w:t>
      </w:r>
      <w:r>
        <w:rPr>
          <w:rFonts w:eastAsiaTheme="minorEastAsia" w:cs="Times New Roman"/>
          <w:b/>
          <w:sz w:val="24"/>
          <w:szCs w:val="24"/>
          <w:lang w:eastAsia="fr-FR"/>
        </w:rPr>
        <w:t xml:space="preserve">et global </w:t>
      </w:r>
      <w:r w:rsidRPr="00CA714B">
        <w:rPr>
          <w:rFonts w:eastAsiaTheme="minorEastAsia" w:cs="Times New Roman"/>
          <w:b/>
          <w:sz w:val="24"/>
          <w:szCs w:val="24"/>
          <w:lang w:eastAsia="fr-FR"/>
        </w:rPr>
        <w:t>de la création d’entreprise</w:t>
      </w:r>
    </w:p>
    <w:p w:rsidR="00CA714B" w:rsidRDefault="00CA714B" w:rsidP="00422358">
      <w:pPr>
        <w:pStyle w:val="Paragraphedeliste"/>
        <w:spacing w:after="0" w:line="240" w:lineRule="auto"/>
        <w:jc w:val="both"/>
        <w:rPr>
          <w:rFonts w:eastAsiaTheme="minorEastAsia" w:cs="Times New Roman"/>
          <w:b/>
          <w:sz w:val="24"/>
          <w:szCs w:val="24"/>
          <w:lang w:eastAsia="fr-FR"/>
        </w:rPr>
      </w:pPr>
    </w:p>
    <w:p w:rsidR="00CA714B" w:rsidRDefault="00CA714B" w:rsidP="00422358">
      <w:pPr>
        <w:pStyle w:val="Paragraphedeliste"/>
        <w:numPr>
          <w:ilvl w:val="0"/>
          <w:numId w:val="21"/>
        </w:numPr>
        <w:spacing w:after="0" w:line="240" w:lineRule="auto"/>
        <w:jc w:val="both"/>
        <w:rPr>
          <w:rFonts w:eastAsiaTheme="minorEastAsia" w:cs="Times New Roman"/>
          <w:b/>
          <w:sz w:val="24"/>
          <w:szCs w:val="24"/>
          <w:lang w:eastAsia="fr-FR"/>
        </w:rPr>
      </w:pPr>
      <w:r w:rsidRPr="00CA714B">
        <w:rPr>
          <w:rFonts w:eastAsiaTheme="minorEastAsia" w:cs="Times New Roman"/>
          <w:b/>
          <w:sz w:val="24"/>
          <w:szCs w:val="24"/>
          <w:lang w:eastAsia="fr-FR"/>
        </w:rPr>
        <w:t xml:space="preserve">Développer les supports aux utilisateurs et les services en ligne sur le </w:t>
      </w:r>
      <w:r w:rsidR="008A5E4B">
        <w:rPr>
          <w:rFonts w:eastAsiaTheme="minorEastAsia" w:cs="Times New Roman"/>
          <w:b/>
          <w:sz w:val="24"/>
          <w:szCs w:val="24"/>
          <w:lang w:eastAsia="fr-FR"/>
        </w:rPr>
        <w:t xml:space="preserve">site </w:t>
      </w:r>
      <w:r w:rsidRPr="00CA714B">
        <w:rPr>
          <w:rFonts w:eastAsiaTheme="minorEastAsia" w:cs="Times New Roman"/>
          <w:b/>
          <w:sz w:val="24"/>
          <w:szCs w:val="24"/>
          <w:lang w:eastAsia="fr-FR"/>
        </w:rPr>
        <w:t>guichet entreprise</w:t>
      </w:r>
    </w:p>
    <w:p w:rsidR="00CA714B" w:rsidRPr="00CA714B" w:rsidRDefault="00CA714B" w:rsidP="00422358">
      <w:pPr>
        <w:spacing w:after="0" w:line="240" w:lineRule="auto"/>
        <w:jc w:val="both"/>
        <w:rPr>
          <w:rFonts w:eastAsiaTheme="minorEastAsia" w:cs="Times New Roman"/>
          <w:b/>
          <w:sz w:val="24"/>
          <w:szCs w:val="24"/>
          <w:lang w:eastAsia="fr-FR"/>
        </w:rPr>
      </w:pPr>
    </w:p>
    <w:p w:rsidR="00CA714B" w:rsidRDefault="00CA714B" w:rsidP="00422358">
      <w:pPr>
        <w:pStyle w:val="Paragraphedeliste"/>
        <w:numPr>
          <w:ilvl w:val="0"/>
          <w:numId w:val="21"/>
        </w:numPr>
        <w:spacing w:after="0" w:line="240" w:lineRule="auto"/>
        <w:jc w:val="both"/>
        <w:rPr>
          <w:b/>
          <w:sz w:val="24"/>
          <w:szCs w:val="24"/>
        </w:rPr>
      </w:pPr>
      <w:r w:rsidRPr="00CA714B">
        <w:rPr>
          <w:b/>
          <w:sz w:val="24"/>
          <w:szCs w:val="24"/>
        </w:rPr>
        <w:t>Accompagner les usagers dans les processus de dématérialisation</w:t>
      </w:r>
    </w:p>
    <w:p w:rsidR="00CA714B" w:rsidRPr="00CA714B" w:rsidRDefault="00CA714B" w:rsidP="00422358">
      <w:pPr>
        <w:pStyle w:val="Paragraphedeliste"/>
        <w:jc w:val="both"/>
        <w:rPr>
          <w:rFonts w:eastAsiaTheme="minorEastAsia" w:cs="Times New Roman"/>
          <w:b/>
          <w:sz w:val="24"/>
          <w:szCs w:val="24"/>
          <w:lang w:eastAsia="fr-FR"/>
        </w:rPr>
      </w:pPr>
    </w:p>
    <w:p w:rsidR="00CA714B" w:rsidRDefault="00CA714B" w:rsidP="00422358">
      <w:pPr>
        <w:pStyle w:val="Paragraphedeliste"/>
        <w:numPr>
          <w:ilvl w:val="0"/>
          <w:numId w:val="21"/>
        </w:numPr>
        <w:spacing w:after="0" w:line="240" w:lineRule="auto"/>
        <w:jc w:val="both"/>
        <w:rPr>
          <w:b/>
          <w:sz w:val="24"/>
          <w:szCs w:val="24"/>
        </w:rPr>
      </w:pPr>
      <w:r w:rsidRPr="00CA714B">
        <w:rPr>
          <w:b/>
          <w:sz w:val="24"/>
          <w:szCs w:val="24"/>
        </w:rPr>
        <w:t xml:space="preserve">Imposer aux mandataires de déposer des dossiers complets et par voie dématérialisée, afin d’éviter toute ressaisie des informations par les CFE </w:t>
      </w:r>
    </w:p>
    <w:p w:rsidR="00CA714B" w:rsidRPr="00CA714B" w:rsidRDefault="00CA714B" w:rsidP="00422358">
      <w:pPr>
        <w:spacing w:after="0" w:line="240" w:lineRule="auto"/>
        <w:jc w:val="both"/>
        <w:rPr>
          <w:b/>
          <w:sz w:val="24"/>
          <w:szCs w:val="24"/>
        </w:rPr>
      </w:pPr>
    </w:p>
    <w:p w:rsidR="00CA714B" w:rsidRDefault="00CA714B" w:rsidP="00422358">
      <w:pPr>
        <w:pStyle w:val="Paragraphedeliste"/>
        <w:numPr>
          <w:ilvl w:val="0"/>
          <w:numId w:val="21"/>
        </w:numPr>
        <w:spacing w:after="0" w:line="240" w:lineRule="auto"/>
        <w:jc w:val="both"/>
        <w:rPr>
          <w:b/>
          <w:sz w:val="24"/>
          <w:szCs w:val="24"/>
        </w:rPr>
      </w:pPr>
      <w:r w:rsidRPr="00CA714B">
        <w:rPr>
          <w:b/>
          <w:sz w:val="24"/>
          <w:szCs w:val="24"/>
        </w:rPr>
        <w:t>Supprimer la procédure de saisine directe du greffe pour les entreprises artisanales</w:t>
      </w:r>
    </w:p>
    <w:p w:rsidR="00CA714B" w:rsidRPr="00CA714B" w:rsidRDefault="00CA714B" w:rsidP="00422358">
      <w:pPr>
        <w:spacing w:after="0" w:line="240" w:lineRule="auto"/>
        <w:jc w:val="both"/>
        <w:rPr>
          <w:b/>
          <w:sz w:val="24"/>
          <w:szCs w:val="24"/>
        </w:rPr>
      </w:pPr>
    </w:p>
    <w:p w:rsidR="00CA714B" w:rsidRDefault="00CA714B" w:rsidP="00422358">
      <w:pPr>
        <w:pStyle w:val="Paragraphedeliste"/>
        <w:numPr>
          <w:ilvl w:val="0"/>
          <w:numId w:val="21"/>
        </w:numPr>
        <w:spacing w:after="0" w:line="240" w:lineRule="auto"/>
        <w:jc w:val="both"/>
        <w:rPr>
          <w:b/>
          <w:sz w:val="24"/>
          <w:szCs w:val="24"/>
        </w:rPr>
      </w:pPr>
      <w:r w:rsidRPr="00CA714B">
        <w:rPr>
          <w:b/>
          <w:sz w:val="24"/>
          <w:szCs w:val="24"/>
        </w:rPr>
        <w:t>Fermer le site « lautoentrepeneur.fr »</w:t>
      </w:r>
    </w:p>
    <w:p w:rsidR="00CA714B" w:rsidRPr="00CA714B" w:rsidRDefault="00CA714B" w:rsidP="00422358">
      <w:pPr>
        <w:pStyle w:val="Paragraphedeliste"/>
        <w:jc w:val="both"/>
        <w:rPr>
          <w:b/>
          <w:sz w:val="24"/>
          <w:szCs w:val="24"/>
        </w:rPr>
      </w:pPr>
    </w:p>
    <w:p w:rsidR="00CA714B" w:rsidRPr="00CA714B" w:rsidRDefault="00CA714B" w:rsidP="00422358">
      <w:pPr>
        <w:pStyle w:val="Paragraphedeliste"/>
        <w:numPr>
          <w:ilvl w:val="0"/>
          <w:numId w:val="21"/>
        </w:numPr>
        <w:spacing w:after="0" w:line="240" w:lineRule="auto"/>
        <w:jc w:val="both"/>
        <w:rPr>
          <w:rFonts w:eastAsiaTheme="minorEastAsia" w:cs="Times New Roman"/>
          <w:b/>
          <w:sz w:val="24"/>
          <w:szCs w:val="24"/>
          <w:lang w:eastAsia="fr-FR"/>
        </w:rPr>
      </w:pPr>
      <w:r w:rsidRPr="00CA714B">
        <w:rPr>
          <w:rFonts w:eastAsiaTheme="minorEastAsia" w:cs="Times New Roman"/>
          <w:b/>
          <w:sz w:val="24"/>
          <w:szCs w:val="24"/>
          <w:lang w:eastAsia="fr-FR"/>
        </w:rPr>
        <w:t xml:space="preserve">Simplifier les procédures </w:t>
      </w:r>
    </w:p>
    <w:p w:rsidR="00CA714B" w:rsidRPr="00CA714B" w:rsidRDefault="00CA714B" w:rsidP="00422358">
      <w:pPr>
        <w:spacing w:after="0" w:line="240" w:lineRule="auto"/>
        <w:jc w:val="both"/>
        <w:rPr>
          <w:b/>
          <w:sz w:val="24"/>
          <w:szCs w:val="24"/>
        </w:rPr>
      </w:pPr>
    </w:p>
    <w:p w:rsidR="00CA714B" w:rsidRPr="00CA714B" w:rsidRDefault="00CA714B" w:rsidP="00422358">
      <w:pPr>
        <w:pStyle w:val="Paragraphedeliste"/>
        <w:numPr>
          <w:ilvl w:val="0"/>
          <w:numId w:val="21"/>
        </w:numPr>
        <w:spacing w:after="0" w:line="240" w:lineRule="auto"/>
        <w:jc w:val="both"/>
        <w:rPr>
          <w:b/>
          <w:sz w:val="24"/>
          <w:szCs w:val="24"/>
        </w:rPr>
      </w:pPr>
      <w:r w:rsidRPr="00CA714B">
        <w:rPr>
          <w:b/>
          <w:sz w:val="24"/>
          <w:szCs w:val="24"/>
        </w:rPr>
        <w:t>Confier aux CFE des CMA les formalités de tout ou partie des entreprises</w:t>
      </w:r>
      <w:r w:rsidR="00422358">
        <w:rPr>
          <w:b/>
          <w:sz w:val="24"/>
          <w:szCs w:val="24"/>
        </w:rPr>
        <w:t>, au-delà du secteur de l’artisanat</w:t>
      </w:r>
    </w:p>
    <w:p w:rsidR="00CA714B" w:rsidRDefault="00CA714B" w:rsidP="00422358">
      <w:pPr>
        <w:spacing w:after="0" w:line="240" w:lineRule="auto"/>
        <w:jc w:val="both"/>
        <w:rPr>
          <w:b/>
          <w:sz w:val="24"/>
          <w:szCs w:val="24"/>
        </w:rPr>
      </w:pPr>
    </w:p>
    <w:p w:rsidR="006D00F3" w:rsidRPr="00CA714B" w:rsidRDefault="006D00F3" w:rsidP="00422358">
      <w:pPr>
        <w:spacing w:after="0" w:line="240" w:lineRule="auto"/>
        <w:jc w:val="both"/>
        <w:rPr>
          <w:b/>
          <w:sz w:val="24"/>
          <w:szCs w:val="24"/>
        </w:rPr>
      </w:pPr>
    </w:p>
    <w:p w:rsidR="00CA714B" w:rsidRPr="00CA714B" w:rsidRDefault="00CA714B" w:rsidP="00422358">
      <w:pPr>
        <w:pStyle w:val="Paragraphedeliste"/>
        <w:numPr>
          <w:ilvl w:val="0"/>
          <w:numId w:val="25"/>
        </w:numPr>
        <w:spacing w:after="0" w:line="240" w:lineRule="auto"/>
        <w:jc w:val="both"/>
        <w:rPr>
          <w:rFonts w:eastAsiaTheme="minorEastAsia" w:cs="Times New Roman"/>
          <w:b/>
          <w:sz w:val="24"/>
          <w:szCs w:val="24"/>
          <w:lang w:eastAsia="fr-FR"/>
        </w:rPr>
      </w:pPr>
      <w:r w:rsidRPr="00CA714B">
        <w:rPr>
          <w:rFonts w:eastAsiaTheme="minorEastAsia" w:cs="Times New Roman"/>
          <w:b/>
          <w:sz w:val="24"/>
          <w:szCs w:val="24"/>
          <w:lang w:eastAsia="fr-FR"/>
        </w:rPr>
        <w:t xml:space="preserve">Faire du CFE le véritable guichet unique </w:t>
      </w:r>
      <w:r>
        <w:rPr>
          <w:rFonts w:eastAsiaTheme="minorEastAsia" w:cs="Times New Roman"/>
          <w:b/>
          <w:sz w:val="24"/>
          <w:szCs w:val="24"/>
          <w:lang w:eastAsia="fr-FR"/>
        </w:rPr>
        <w:t xml:space="preserve">et global </w:t>
      </w:r>
      <w:r w:rsidRPr="00CA714B">
        <w:rPr>
          <w:rFonts w:eastAsiaTheme="minorEastAsia" w:cs="Times New Roman"/>
          <w:b/>
          <w:sz w:val="24"/>
          <w:szCs w:val="24"/>
          <w:lang w:eastAsia="fr-FR"/>
        </w:rPr>
        <w:t>de la création d’entreprise</w:t>
      </w:r>
    </w:p>
    <w:p w:rsidR="00CA714B" w:rsidRPr="00CA714B" w:rsidRDefault="00CA714B" w:rsidP="00422358">
      <w:pPr>
        <w:spacing w:after="0" w:line="240" w:lineRule="auto"/>
        <w:jc w:val="both"/>
        <w:rPr>
          <w:rFonts w:eastAsiaTheme="minorEastAsia" w:cs="Times New Roman"/>
          <w:sz w:val="24"/>
          <w:szCs w:val="24"/>
          <w:lang w:eastAsia="fr-FR"/>
        </w:rPr>
      </w:pPr>
    </w:p>
    <w:p w:rsidR="00CA714B" w:rsidRPr="008A5E4B" w:rsidRDefault="00CA714B" w:rsidP="00422358">
      <w:pPr>
        <w:spacing w:after="0" w:line="240" w:lineRule="auto"/>
        <w:contextualSpacing/>
        <w:jc w:val="both"/>
        <w:rPr>
          <w:rFonts w:eastAsiaTheme="minorEastAsia" w:cs="Times New Roman"/>
          <w:b/>
          <w:sz w:val="24"/>
          <w:szCs w:val="24"/>
          <w:lang w:eastAsia="fr-FR"/>
        </w:rPr>
      </w:pPr>
      <w:r w:rsidRPr="008A5E4B">
        <w:rPr>
          <w:rFonts w:cs="Times New Roman"/>
          <w:b/>
          <w:sz w:val="24"/>
          <w:szCs w:val="24"/>
        </w:rPr>
        <w:t xml:space="preserve">Le CFE des CMA offre </w:t>
      </w:r>
      <w:r w:rsidR="008A5E4B" w:rsidRPr="008A5E4B">
        <w:rPr>
          <w:rFonts w:cs="Times New Roman"/>
          <w:b/>
          <w:sz w:val="24"/>
          <w:szCs w:val="24"/>
        </w:rPr>
        <w:t xml:space="preserve">déjà </w:t>
      </w:r>
      <w:r w:rsidRPr="008A5E4B">
        <w:rPr>
          <w:rFonts w:cs="Times New Roman"/>
          <w:b/>
          <w:sz w:val="24"/>
          <w:szCs w:val="24"/>
        </w:rPr>
        <w:t>plus qu’un simple lieu d’accomplissement des formalités, il</w:t>
      </w:r>
      <w:r w:rsidRPr="008A5E4B">
        <w:rPr>
          <w:rFonts w:eastAsiaTheme="minorEastAsia" w:cs="Times New Roman"/>
          <w:b/>
          <w:sz w:val="24"/>
          <w:szCs w:val="24"/>
          <w:lang w:eastAsia="fr-FR"/>
        </w:rPr>
        <w:t xml:space="preserve"> </w:t>
      </w:r>
      <w:r w:rsidRPr="002F2E8C">
        <w:rPr>
          <w:rFonts w:eastAsiaTheme="minorEastAsia" w:cs="Times New Roman"/>
          <w:b/>
          <w:sz w:val="24"/>
          <w:szCs w:val="24"/>
          <w:lang w:eastAsia="fr-FR"/>
        </w:rPr>
        <w:t>formalise un accompagnement.</w:t>
      </w:r>
      <w:r w:rsidR="008A5E4B" w:rsidRPr="008A5E4B">
        <w:rPr>
          <w:rFonts w:eastAsiaTheme="minorEastAsia" w:cs="Times New Roman"/>
          <w:b/>
          <w:sz w:val="24"/>
          <w:szCs w:val="24"/>
          <w:lang w:eastAsia="fr-FR"/>
        </w:rPr>
        <w:t xml:space="preserve"> Un effort de </w:t>
      </w:r>
      <w:r w:rsidRPr="008A5E4B">
        <w:rPr>
          <w:rFonts w:eastAsiaTheme="minorEastAsia" w:cs="Times New Roman"/>
          <w:b/>
          <w:sz w:val="24"/>
          <w:szCs w:val="24"/>
          <w:lang w:eastAsia="fr-FR"/>
        </w:rPr>
        <w:t>simplification des procédures administratives et le développement de leur dématérialisation permettra de limiter la charge administrative du CFE et de libérer des ressources pour accompagner davantage l</w:t>
      </w:r>
      <w:r w:rsidR="008A5E4B" w:rsidRPr="008A5E4B">
        <w:rPr>
          <w:rFonts w:eastAsiaTheme="minorEastAsia" w:cs="Times New Roman"/>
          <w:b/>
          <w:sz w:val="24"/>
          <w:szCs w:val="24"/>
          <w:lang w:eastAsia="fr-FR"/>
        </w:rPr>
        <w:t>a création et le</w:t>
      </w:r>
      <w:r w:rsidRPr="008A5E4B">
        <w:rPr>
          <w:rFonts w:eastAsiaTheme="minorEastAsia" w:cs="Times New Roman"/>
          <w:b/>
          <w:sz w:val="24"/>
          <w:szCs w:val="24"/>
          <w:lang w:eastAsia="fr-FR"/>
        </w:rPr>
        <w:t xml:space="preserve"> développement de l’entreprise. </w:t>
      </w:r>
    </w:p>
    <w:p w:rsidR="00CA714B" w:rsidRPr="008A5E4B" w:rsidRDefault="00CA714B" w:rsidP="00422358">
      <w:pPr>
        <w:spacing w:after="0" w:line="240" w:lineRule="auto"/>
        <w:contextualSpacing/>
        <w:jc w:val="both"/>
        <w:rPr>
          <w:rFonts w:eastAsiaTheme="minorEastAsia" w:cs="Times New Roman"/>
          <w:sz w:val="24"/>
          <w:szCs w:val="24"/>
          <w:lang w:eastAsia="fr-FR"/>
        </w:rPr>
      </w:pPr>
    </w:p>
    <w:p w:rsidR="00CA714B" w:rsidRPr="008A5E4B" w:rsidRDefault="00CA714B" w:rsidP="00422358">
      <w:pPr>
        <w:spacing w:after="0" w:line="240" w:lineRule="auto"/>
        <w:contextualSpacing/>
        <w:jc w:val="both"/>
        <w:rPr>
          <w:rFonts w:eastAsiaTheme="minorEastAsia" w:cs="Times New Roman"/>
          <w:sz w:val="24"/>
          <w:szCs w:val="24"/>
          <w:lang w:eastAsia="fr-FR"/>
        </w:rPr>
      </w:pPr>
      <w:r w:rsidRPr="008A5E4B">
        <w:rPr>
          <w:rFonts w:eastAsiaTheme="minorEastAsia" w:cs="Times New Roman"/>
          <w:sz w:val="24"/>
          <w:szCs w:val="24"/>
          <w:lang w:eastAsia="fr-FR"/>
        </w:rPr>
        <w:t xml:space="preserve">Les conseillers des CFE disposent d’une excellente connaissance des métiers de l’artisanat, de la réglementation et de l’environnement économique propre à l’entreprise artisanale. La multiplicité des domaines professionnels, des réglementations et des métiers couverts par le champ de l’artisanat rend l’existence d’une équipe d’agents publics spécialisés </w:t>
      </w:r>
      <w:r w:rsidR="008A5E4B">
        <w:rPr>
          <w:rFonts w:eastAsiaTheme="minorEastAsia" w:cs="Times New Roman"/>
          <w:sz w:val="24"/>
          <w:szCs w:val="24"/>
          <w:lang w:eastAsia="fr-FR"/>
        </w:rPr>
        <w:t xml:space="preserve">très utile voire </w:t>
      </w:r>
      <w:r w:rsidRPr="008A5E4B">
        <w:rPr>
          <w:rFonts w:eastAsiaTheme="minorEastAsia" w:cs="Times New Roman"/>
          <w:sz w:val="24"/>
          <w:szCs w:val="24"/>
          <w:lang w:eastAsia="fr-FR"/>
        </w:rPr>
        <w:t>indispensable pour un service de qualité.</w:t>
      </w:r>
    </w:p>
    <w:p w:rsidR="00CA714B" w:rsidRPr="002F2E8C" w:rsidRDefault="00CA714B" w:rsidP="00422358">
      <w:pPr>
        <w:spacing w:after="0" w:line="240" w:lineRule="auto"/>
        <w:contextualSpacing/>
        <w:jc w:val="both"/>
        <w:rPr>
          <w:rFonts w:eastAsiaTheme="minorEastAsia" w:cs="Times New Roman"/>
          <w:sz w:val="24"/>
          <w:szCs w:val="24"/>
          <w:lang w:eastAsia="fr-FR"/>
        </w:rPr>
      </w:pPr>
    </w:p>
    <w:p w:rsidR="00CA714B" w:rsidRPr="008A5E4B" w:rsidRDefault="00CA714B" w:rsidP="00422358">
      <w:pPr>
        <w:spacing w:after="0" w:line="240" w:lineRule="auto"/>
        <w:contextualSpacing/>
        <w:jc w:val="both"/>
        <w:rPr>
          <w:rFonts w:eastAsiaTheme="minorEastAsia" w:cs="Times New Roman"/>
          <w:sz w:val="24"/>
          <w:szCs w:val="24"/>
          <w:lang w:eastAsia="fr-FR"/>
        </w:rPr>
      </w:pPr>
      <w:r w:rsidRPr="002F2E8C">
        <w:rPr>
          <w:rFonts w:eastAsiaTheme="minorEastAsia" w:cs="Times New Roman"/>
          <w:sz w:val="24"/>
          <w:szCs w:val="24"/>
          <w:lang w:eastAsia="fr-FR"/>
        </w:rPr>
        <w:t xml:space="preserve">Le CFE est un service d’accueil et </w:t>
      </w:r>
      <w:r w:rsidRPr="008A5E4B">
        <w:rPr>
          <w:rFonts w:eastAsiaTheme="minorEastAsia" w:cs="Times New Roman"/>
          <w:sz w:val="24"/>
          <w:szCs w:val="24"/>
          <w:lang w:eastAsia="fr-FR"/>
        </w:rPr>
        <w:t>d’</w:t>
      </w:r>
      <w:r w:rsidRPr="002F2E8C">
        <w:rPr>
          <w:rFonts w:eastAsiaTheme="minorEastAsia" w:cs="Times New Roman"/>
          <w:sz w:val="24"/>
          <w:szCs w:val="24"/>
          <w:lang w:eastAsia="fr-FR"/>
        </w:rPr>
        <w:t xml:space="preserve">orientation pouvant détecter des besoins supplémentaires avec ou sans lien avec la formalité du créateur ou du chef d’entreprise. </w:t>
      </w:r>
    </w:p>
    <w:p w:rsidR="00CA714B" w:rsidRPr="008A5E4B" w:rsidRDefault="00CA714B" w:rsidP="00422358">
      <w:pPr>
        <w:spacing w:after="0" w:line="240" w:lineRule="auto"/>
        <w:contextualSpacing/>
        <w:jc w:val="both"/>
        <w:rPr>
          <w:rFonts w:eastAsiaTheme="minorEastAsia" w:cs="Times New Roman"/>
          <w:sz w:val="24"/>
          <w:szCs w:val="24"/>
          <w:lang w:eastAsia="fr-FR"/>
        </w:rPr>
      </w:pPr>
    </w:p>
    <w:p w:rsidR="00CA714B" w:rsidRPr="002F2E8C" w:rsidRDefault="00CA714B" w:rsidP="00422358">
      <w:pPr>
        <w:spacing w:after="0" w:line="240" w:lineRule="auto"/>
        <w:contextualSpacing/>
        <w:jc w:val="both"/>
        <w:rPr>
          <w:rFonts w:eastAsiaTheme="minorEastAsia" w:cs="Times New Roman"/>
          <w:sz w:val="24"/>
          <w:szCs w:val="24"/>
          <w:lang w:eastAsia="fr-FR"/>
        </w:rPr>
      </w:pPr>
      <w:r w:rsidRPr="002F2E8C">
        <w:rPr>
          <w:rFonts w:eastAsiaTheme="minorEastAsia" w:cs="Times New Roman"/>
          <w:color w:val="000000"/>
          <w:sz w:val="24"/>
          <w:szCs w:val="24"/>
          <w:lang w:eastAsia="fr-FR"/>
        </w:rPr>
        <w:t xml:space="preserve">Le CFE de la CMA est au centre d’un dispositif global d’accompagnement de proximité, dédié aux entreprises artisanales, </w:t>
      </w:r>
      <w:r w:rsidRPr="002F2E8C">
        <w:rPr>
          <w:rFonts w:eastAsiaTheme="minorEastAsia" w:cs="Times New Roman"/>
          <w:sz w:val="24"/>
          <w:szCs w:val="24"/>
          <w:lang w:eastAsia="fr-FR"/>
        </w:rPr>
        <w:t xml:space="preserve">qui sont confrontées à un environnement de plus en plus complexe. </w:t>
      </w:r>
    </w:p>
    <w:p w:rsidR="00CA714B" w:rsidRPr="002F2E8C" w:rsidRDefault="00CA714B" w:rsidP="00422358">
      <w:pPr>
        <w:spacing w:after="0" w:line="240" w:lineRule="auto"/>
        <w:contextualSpacing/>
        <w:jc w:val="both"/>
        <w:rPr>
          <w:rFonts w:eastAsiaTheme="minorEastAsia" w:cs="Times New Roman"/>
          <w:sz w:val="24"/>
          <w:szCs w:val="24"/>
          <w:lang w:eastAsia="fr-FR"/>
        </w:rPr>
      </w:pPr>
      <w:r w:rsidRPr="002F2E8C">
        <w:rPr>
          <w:rFonts w:eastAsiaTheme="minorEastAsia" w:cs="Times New Roman"/>
          <w:sz w:val="24"/>
          <w:szCs w:val="24"/>
          <w:lang w:eastAsia="fr-FR"/>
        </w:rPr>
        <w:t xml:space="preserve">Les CMA accueillent des dizaines de milliers de porteurs de projets en amont de leur projet, qu’elles accompagnent avant d’effectuer la formalité. Au-delà, </w:t>
      </w:r>
      <w:r w:rsidRPr="002F2E8C">
        <w:rPr>
          <w:rFonts w:eastAsiaTheme="minorEastAsia" w:cs="Times New Roman"/>
          <w:color w:val="000000"/>
          <w:sz w:val="24"/>
          <w:szCs w:val="24"/>
          <w:lang w:eastAsia="fr-FR"/>
        </w:rPr>
        <w:t>le CFE de la CMA est en capacité de proposer un service d’accompagnement à des entreprises qui n’auraient pu identifier les possibilités qui leur sont offertes sans cette intervention.</w:t>
      </w:r>
      <w:r w:rsidRPr="002F2E8C">
        <w:rPr>
          <w:rFonts w:eastAsiaTheme="minorEastAsia" w:cs="Times New Roman"/>
          <w:sz w:val="24"/>
          <w:szCs w:val="24"/>
          <w:lang w:eastAsia="fr-FR"/>
        </w:rPr>
        <w:t xml:space="preserve"> </w:t>
      </w:r>
    </w:p>
    <w:p w:rsidR="00CA714B" w:rsidRPr="002F2E8C" w:rsidRDefault="00CA714B" w:rsidP="00422358">
      <w:pPr>
        <w:spacing w:after="0" w:line="240" w:lineRule="auto"/>
        <w:contextualSpacing/>
        <w:jc w:val="both"/>
        <w:rPr>
          <w:rFonts w:eastAsiaTheme="minorEastAsia" w:cs="Times New Roman"/>
          <w:sz w:val="24"/>
          <w:szCs w:val="24"/>
          <w:lang w:eastAsia="fr-FR"/>
        </w:rPr>
      </w:pPr>
    </w:p>
    <w:p w:rsidR="00CA714B" w:rsidRPr="002F2E8C" w:rsidRDefault="00CA714B" w:rsidP="00422358">
      <w:pPr>
        <w:spacing w:after="0" w:line="240" w:lineRule="auto"/>
        <w:contextualSpacing/>
        <w:jc w:val="both"/>
        <w:rPr>
          <w:rFonts w:eastAsiaTheme="minorEastAsia" w:cs="Times New Roman"/>
          <w:sz w:val="24"/>
          <w:szCs w:val="24"/>
          <w:lang w:eastAsia="fr-FR"/>
        </w:rPr>
      </w:pPr>
      <w:r w:rsidRPr="002F2E8C">
        <w:rPr>
          <w:rFonts w:eastAsiaTheme="minorEastAsia" w:cs="Times New Roman"/>
          <w:sz w:val="24"/>
          <w:szCs w:val="24"/>
          <w:lang w:eastAsia="fr-FR"/>
        </w:rPr>
        <w:t>La fonction CFE permet aussi une connaissance approfondie des réalités des entreprises et des femmes et hommes qui les composent. Le CFE est une porte d’entrée qui permet ainsi à la CMA de proposer ses missions particulières d’accompagnement au développement de façon mieux ciblée et plus performante.</w:t>
      </w:r>
    </w:p>
    <w:p w:rsidR="00CA714B" w:rsidRPr="002F2E8C" w:rsidRDefault="00CA714B" w:rsidP="00422358">
      <w:pPr>
        <w:spacing w:after="0" w:line="240" w:lineRule="auto"/>
        <w:contextualSpacing/>
        <w:jc w:val="both"/>
        <w:rPr>
          <w:rFonts w:eastAsiaTheme="minorEastAsia" w:cs="Times New Roman"/>
          <w:sz w:val="24"/>
          <w:szCs w:val="24"/>
          <w:lang w:eastAsia="fr-FR"/>
        </w:rPr>
      </w:pPr>
    </w:p>
    <w:p w:rsidR="00CA714B" w:rsidRDefault="00CA714B" w:rsidP="00422358">
      <w:pPr>
        <w:spacing w:after="0" w:line="240" w:lineRule="auto"/>
        <w:contextualSpacing/>
        <w:jc w:val="both"/>
        <w:rPr>
          <w:rFonts w:eastAsiaTheme="minorEastAsia" w:cs="Times New Roman"/>
          <w:sz w:val="24"/>
          <w:szCs w:val="24"/>
          <w:lang w:eastAsia="fr-FR"/>
        </w:rPr>
      </w:pPr>
      <w:r w:rsidRPr="002F2E8C">
        <w:rPr>
          <w:rFonts w:eastAsiaTheme="minorEastAsia" w:cs="Times New Roman"/>
          <w:sz w:val="24"/>
          <w:szCs w:val="24"/>
          <w:lang w:eastAsia="fr-FR"/>
        </w:rPr>
        <w:t>Le CFE en chambre de métiers et de l’artisanat permet de traiter immédiatement les sujets périphériques à l’immatriculation</w:t>
      </w:r>
      <w:r w:rsidRPr="008A5E4B">
        <w:rPr>
          <w:rFonts w:eastAsiaTheme="minorEastAsia" w:cs="Times New Roman"/>
          <w:sz w:val="24"/>
          <w:szCs w:val="24"/>
          <w:lang w:eastAsia="fr-FR"/>
        </w:rPr>
        <w:t xml:space="preserve"> </w:t>
      </w:r>
      <w:r w:rsidRPr="002F2E8C">
        <w:rPr>
          <w:rFonts w:eastAsiaTheme="minorEastAsia" w:cs="Times New Roman"/>
          <w:sz w:val="24"/>
          <w:szCs w:val="24"/>
          <w:lang w:eastAsia="fr-FR"/>
        </w:rPr>
        <w:t>au sein de la même entité : c’est un gage de réactivité et de performance publique au profit des acteurs économiques de proximité.</w:t>
      </w:r>
    </w:p>
    <w:p w:rsidR="008A5E4B" w:rsidRPr="002F2E8C" w:rsidRDefault="008A5E4B" w:rsidP="00422358">
      <w:pPr>
        <w:spacing w:after="0" w:line="240" w:lineRule="auto"/>
        <w:contextualSpacing/>
        <w:jc w:val="both"/>
        <w:rPr>
          <w:rFonts w:eastAsiaTheme="minorEastAsia" w:cs="Times New Roman"/>
          <w:sz w:val="24"/>
          <w:szCs w:val="24"/>
          <w:lang w:eastAsia="fr-FR"/>
        </w:rPr>
      </w:pPr>
    </w:p>
    <w:p w:rsidR="00CA714B" w:rsidRPr="002F2E8C" w:rsidRDefault="00CA714B" w:rsidP="00422358">
      <w:pPr>
        <w:spacing w:after="0" w:line="240" w:lineRule="auto"/>
        <w:jc w:val="both"/>
        <w:rPr>
          <w:rFonts w:eastAsiaTheme="minorEastAsia" w:cs="Times New Roman"/>
          <w:sz w:val="24"/>
          <w:szCs w:val="24"/>
          <w:lang w:eastAsia="fr-FR"/>
        </w:rPr>
      </w:pPr>
      <w:r w:rsidRPr="002F2E8C">
        <w:rPr>
          <w:rFonts w:eastAsiaTheme="minorEastAsia" w:cs="Times New Roman"/>
          <w:sz w:val="24"/>
          <w:szCs w:val="24"/>
          <w:lang w:eastAsia="fr-FR"/>
        </w:rPr>
        <w:t>Le CFE contrôle la qualification professionnelle, pour l’exercice de certaines activités mettant en jeu la sécurité.</w:t>
      </w:r>
      <w:r w:rsidRPr="008A5E4B">
        <w:rPr>
          <w:rFonts w:eastAsiaTheme="minorEastAsia" w:cs="Times New Roman"/>
          <w:sz w:val="24"/>
          <w:szCs w:val="24"/>
          <w:lang w:eastAsia="fr-FR"/>
        </w:rPr>
        <w:t xml:space="preserve"> </w:t>
      </w:r>
      <w:r w:rsidRPr="002F2E8C">
        <w:rPr>
          <w:rFonts w:eastAsiaTheme="minorEastAsia" w:cs="Times New Roman"/>
          <w:sz w:val="24"/>
          <w:szCs w:val="24"/>
          <w:lang w:eastAsia="fr-FR"/>
        </w:rPr>
        <w:t>Vis-à-vis du consommateur,  la CMA est un outil permettant de veiller au respect de la réglementation avec un aspect préventif, et cela dès avant la création de l’entreprise.</w:t>
      </w:r>
    </w:p>
    <w:p w:rsidR="00CA714B" w:rsidRPr="002F2E8C" w:rsidRDefault="00CA714B" w:rsidP="00422358">
      <w:pPr>
        <w:spacing w:after="0" w:line="240" w:lineRule="auto"/>
        <w:contextualSpacing/>
        <w:jc w:val="both"/>
        <w:rPr>
          <w:rFonts w:eastAsiaTheme="minorEastAsia" w:cs="Times New Roman"/>
          <w:sz w:val="24"/>
          <w:szCs w:val="24"/>
          <w:lang w:eastAsia="fr-FR"/>
        </w:rPr>
      </w:pPr>
    </w:p>
    <w:p w:rsidR="00CA714B" w:rsidRPr="008A5E4B" w:rsidRDefault="00CA714B" w:rsidP="00422358">
      <w:pPr>
        <w:autoSpaceDN w:val="0"/>
        <w:spacing w:after="0" w:line="240" w:lineRule="auto"/>
        <w:contextualSpacing/>
        <w:jc w:val="both"/>
        <w:rPr>
          <w:rFonts w:eastAsiaTheme="minorEastAsia" w:cs="Times New Roman"/>
          <w:sz w:val="24"/>
          <w:szCs w:val="24"/>
          <w:lang w:eastAsia="fr-FR"/>
        </w:rPr>
      </w:pPr>
      <w:r w:rsidRPr="002F2E8C">
        <w:rPr>
          <w:rFonts w:eastAsiaTheme="minorEastAsia" w:cs="Times New Roman"/>
          <w:sz w:val="24"/>
          <w:szCs w:val="24"/>
          <w:lang w:eastAsia="fr-FR"/>
        </w:rPr>
        <w:t>Le</w:t>
      </w:r>
      <w:r w:rsidRPr="008A5E4B">
        <w:rPr>
          <w:rFonts w:eastAsiaTheme="minorEastAsia" w:cs="Times New Roman"/>
          <w:sz w:val="24"/>
          <w:szCs w:val="24"/>
          <w:lang w:eastAsia="fr-FR"/>
        </w:rPr>
        <w:t xml:space="preserve"> CFE est un incontournable partenaire</w:t>
      </w:r>
      <w:r w:rsidRPr="002F2E8C">
        <w:rPr>
          <w:rFonts w:eastAsiaTheme="minorEastAsia" w:cs="Times New Roman"/>
          <w:sz w:val="24"/>
          <w:szCs w:val="24"/>
          <w:lang w:eastAsia="fr-FR"/>
        </w:rPr>
        <w:t xml:space="preserve"> de l’artisan, en particulier dans les difficultés.</w:t>
      </w:r>
      <w:r w:rsidR="008A5E4B">
        <w:rPr>
          <w:rFonts w:eastAsiaTheme="minorEastAsia" w:cs="Times New Roman"/>
          <w:sz w:val="24"/>
          <w:szCs w:val="24"/>
          <w:lang w:eastAsia="fr-FR"/>
        </w:rPr>
        <w:t xml:space="preserve"> L</w:t>
      </w:r>
      <w:r w:rsidRPr="002F2E8C">
        <w:rPr>
          <w:rFonts w:eastAsiaTheme="minorEastAsia" w:cs="Times New Roman"/>
          <w:sz w:val="24"/>
          <w:szCs w:val="24"/>
          <w:lang w:eastAsia="fr-FR"/>
        </w:rPr>
        <w:t>e CFE joue bien</w:t>
      </w:r>
      <w:r w:rsidRPr="008A5E4B">
        <w:rPr>
          <w:rFonts w:eastAsiaTheme="minorEastAsia" w:cs="Times New Roman"/>
          <w:sz w:val="24"/>
          <w:szCs w:val="24"/>
          <w:lang w:eastAsia="fr-FR"/>
        </w:rPr>
        <w:t xml:space="preserve"> </w:t>
      </w:r>
      <w:r w:rsidRPr="002F2E8C">
        <w:rPr>
          <w:rFonts w:eastAsiaTheme="minorEastAsia" w:cs="Times New Roman"/>
          <w:sz w:val="24"/>
          <w:szCs w:val="24"/>
          <w:lang w:eastAsia="fr-FR"/>
        </w:rPr>
        <w:t xml:space="preserve">souvent un rôle d'interface avec les administrations </w:t>
      </w:r>
      <w:r w:rsidRPr="008A5E4B">
        <w:rPr>
          <w:rFonts w:eastAsiaTheme="minorEastAsia" w:cs="Times New Roman"/>
          <w:sz w:val="24"/>
          <w:szCs w:val="24"/>
          <w:lang w:eastAsia="fr-FR"/>
        </w:rPr>
        <w:t>associées (URSSAF, IMPOTS</w:t>
      </w:r>
      <w:r w:rsidRPr="002F2E8C">
        <w:rPr>
          <w:rFonts w:eastAsiaTheme="minorEastAsia" w:cs="Times New Roman"/>
          <w:sz w:val="24"/>
          <w:szCs w:val="24"/>
          <w:lang w:eastAsia="fr-FR"/>
        </w:rPr>
        <w:t>).</w:t>
      </w:r>
    </w:p>
    <w:p w:rsidR="00507093" w:rsidRDefault="00507093" w:rsidP="00422358">
      <w:pPr>
        <w:autoSpaceDN w:val="0"/>
        <w:spacing w:after="0" w:line="240" w:lineRule="auto"/>
        <w:contextualSpacing/>
        <w:jc w:val="both"/>
        <w:rPr>
          <w:rFonts w:eastAsiaTheme="minorEastAsia" w:cs="Times New Roman"/>
          <w:sz w:val="24"/>
          <w:szCs w:val="24"/>
          <w:lang w:eastAsia="fr-FR"/>
        </w:rPr>
      </w:pPr>
    </w:p>
    <w:p w:rsidR="008A5E4B" w:rsidRDefault="008A5E4B" w:rsidP="00422358">
      <w:pPr>
        <w:autoSpaceDN w:val="0"/>
        <w:spacing w:after="0" w:line="240" w:lineRule="auto"/>
        <w:contextualSpacing/>
        <w:jc w:val="both"/>
        <w:rPr>
          <w:rFonts w:eastAsiaTheme="minorEastAsia" w:cs="Times New Roman"/>
          <w:sz w:val="24"/>
          <w:szCs w:val="24"/>
          <w:lang w:eastAsia="fr-FR"/>
        </w:rPr>
      </w:pPr>
    </w:p>
    <w:p w:rsidR="00507093" w:rsidRPr="00CA714B" w:rsidRDefault="00507093" w:rsidP="00422358">
      <w:pPr>
        <w:pStyle w:val="Paragraphedeliste"/>
        <w:numPr>
          <w:ilvl w:val="0"/>
          <w:numId w:val="25"/>
        </w:numPr>
        <w:spacing w:after="0" w:line="240" w:lineRule="auto"/>
        <w:jc w:val="both"/>
        <w:rPr>
          <w:rFonts w:eastAsiaTheme="minorEastAsia" w:cs="Times New Roman"/>
          <w:b/>
          <w:sz w:val="24"/>
          <w:szCs w:val="24"/>
          <w:lang w:eastAsia="fr-FR"/>
        </w:rPr>
      </w:pPr>
      <w:r w:rsidRPr="00CA714B">
        <w:rPr>
          <w:rFonts w:eastAsiaTheme="minorEastAsia" w:cs="Times New Roman"/>
          <w:b/>
          <w:sz w:val="24"/>
          <w:szCs w:val="24"/>
          <w:lang w:eastAsia="fr-FR"/>
        </w:rPr>
        <w:t xml:space="preserve">Développer les supports aux utilisateurs et les services en ligne sur le </w:t>
      </w:r>
      <w:r w:rsidR="008A5E4B">
        <w:rPr>
          <w:rFonts w:eastAsiaTheme="minorEastAsia" w:cs="Times New Roman"/>
          <w:b/>
          <w:sz w:val="24"/>
          <w:szCs w:val="24"/>
          <w:lang w:eastAsia="fr-FR"/>
        </w:rPr>
        <w:t xml:space="preserve">site </w:t>
      </w:r>
      <w:r w:rsidRPr="00CA714B">
        <w:rPr>
          <w:rFonts w:eastAsiaTheme="minorEastAsia" w:cs="Times New Roman"/>
          <w:b/>
          <w:sz w:val="24"/>
          <w:szCs w:val="24"/>
          <w:lang w:eastAsia="fr-FR"/>
        </w:rPr>
        <w:t>guichet entreprise</w:t>
      </w:r>
    </w:p>
    <w:p w:rsidR="00507093" w:rsidRPr="00CA714B" w:rsidRDefault="00507093" w:rsidP="00422358">
      <w:pPr>
        <w:pStyle w:val="Paragraphedeliste"/>
        <w:spacing w:after="0" w:line="240" w:lineRule="auto"/>
        <w:jc w:val="both"/>
        <w:rPr>
          <w:rFonts w:eastAsiaTheme="minorEastAsia" w:cs="Times New Roman"/>
          <w:sz w:val="24"/>
          <w:szCs w:val="24"/>
          <w:lang w:eastAsia="fr-FR"/>
        </w:rPr>
      </w:pPr>
    </w:p>
    <w:p w:rsidR="00507093" w:rsidRPr="00CA714B" w:rsidRDefault="00507093" w:rsidP="00422358">
      <w:pPr>
        <w:jc w:val="both"/>
        <w:rPr>
          <w:sz w:val="24"/>
          <w:szCs w:val="24"/>
        </w:rPr>
      </w:pPr>
      <w:r w:rsidRPr="00CA714B">
        <w:rPr>
          <w:sz w:val="24"/>
          <w:szCs w:val="24"/>
        </w:rPr>
        <w:t>Le Guichet Entreprise peut collecter et transmettre des dossiers,  pour l’ensemble des CFE prévus par le code de Commerce à l’exception des services fiscaux qui ne peuvent pas recevoir de dossiers dématérialisés</w:t>
      </w:r>
      <w:r w:rsidR="008A5E4B">
        <w:rPr>
          <w:sz w:val="24"/>
          <w:szCs w:val="24"/>
        </w:rPr>
        <w:t xml:space="preserve">. Le guichet-entreprise a </w:t>
      </w:r>
      <w:r w:rsidRPr="00CA714B">
        <w:rPr>
          <w:sz w:val="24"/>
          <w:szCs w:val="24"/>
        </w:rPr>
        <w:t xml:space="preserve">un mode de fonctionnement dématérialisé dans lequel les CFE récupèrent les dossiers qui leur sont destinés pour les intégrer automatiquement dans leur </w:t>
      </w:r>
      <w:r w:rsidRPr="00CA714B">
        <w:rPr>
          <w:sz w:val="24"/>
          <w:szCs w:val="24"/>
        </w:rPr>
        <w:lastRenderedPageBreak/>
        <w:t xml:space="preserve">propre système d’information.  Face à la disparité des équipements des partenaires des CFE, le </w:t>
      </w:r>
      <w:r w:rsidR="007209EE">
        <w:rPr>
          <w:sz w:val="24"/>
          <w:szCs w:val="24"/>
        </w:rPr>
        <w:t>guichet E</w:t>
      </w:r>
      <w:r w:rsidRPr="00CA714B">
        <w:rPr>
          <w:sz w:val="24"/>
          <w:szCs w:val="24"/>
        </w:rPr>
        <w:t>ntreprise a également mis en place une « fonction partenaire » qui permet aux organismes non dotés de systèmes dématérialisés de récupérer et de traiter les dossier qui leur reviennent.</w:t>
      </w:r>
    </w:p>
    <w:p w:rsidR="00507093" w:rsidRPr="00CA714B" w:rsidRDefault="00507093" w:rsidP="00422358">
      <w:pPr>
        <w:jc w:val="both"/>
        <w:rPr>
          <w:sz w:val="24"/>
          <w:szCs w:val="24"/>
        </w:rPr>
      </w:pPr>
      <w:r w:rsidRPr="00CA714B">
        <w:rPr>
          <w:sz w:val="24"/>
          <w:szCs w:val="24"/>
        </w:rPr>
        <w:t xml:space="preserve">Les trois quarts des CMA récupèrent le dossier crée sur le Guichet entreprise et l’intègrent dans leur système d’information, dans le flux de traitement des dossiers « classiques » dématérialisés sans ressaisie ni re-matérialisation des documents. </w:t>
      </w:r>
    </w:p>
    <w:p w:rsidR="00507093" w:rsidRPr="00CA714B" w:rsidRDefault="00507093" w:rsidP="00422358">
      <w:pPr>
        <w:jc w:val="both"/>
        <w:rPr>
          <w:sz w:val="24"/>
          <w:szCs w:val="24"/>
        </w:rPr>
      </w:pPr>
      <w:r w:rsidRPr="00CA714B">
        <w:rPr>
          <w:sz w:val="24"/>
          <w:szCs w:val="24"/>
        </w:rPr>
        <w:t>Le quart restant utilise la fonction partenaire qui permet de récupérer et de télécharger les pièces constitutives du dossier et de les intégrer dans le flux de traitement des dossiers classiques avec des degrés d’automatisation variables.</w:t>
      </w:r>
    </w:p>
    <w:p w:rsidR="00507093" w:rsidRPr="008A5E4B" w:rsidRDefault="008A5E4B" w:rsidP="00422358">
      <w:pPr>
        <w:jc w:val="both"/>
        <w:rPr>
          <w:b/>
          <w:sz w:val="24"/>
          <w:szCs w:val="24"/>
        </w:rPr>
      </w:pPr>
      <w:r w:rsidRPr="008A5E4B">
        <w:rPr>
          <w:b/>
          <w:sz w:val="24"/>
          <w:szCs w:val="24"/>
        </w:rPr>
        <w:t xml:space="preserve">Pour que le guichet entreprise soit plus efficace, il conviendrait de compléter celui-ci de fonctionnalités permettant d’apporter des informations et conseils aux déclarants, avec la possibilité de s’adresser en ligne aux conseillers des CFE des CMA, pour des services gratuits ou payants. </w:t>
      </w:r>
    </w:p>
    <w:p w:rsidR="00507093" w:rsidRPr="00D63432" w:rsidRDefault="008A5E4B" w:rsidP="00422358">
      <w:pPr>
        <w:jc w:val="both"/>
        <w:rPr>
          <w:b/>
          <w:bCs/>
          <w:iCs/>
          <w:color w:val="000000" w:themeColor="text1"/>
          <w:sz w:val="24"/>
          <w:szCs w:val="24"/>
        </w:rPr>
      </w:pPr>
      <w:r w:rsidRPr="00D63432">
        <w:rPr>
          <w:b/>
          <w:sz w:val="24"/>
          <w:szCs w:val="24"/>
        </w:rPr>
        <w:t xml:space="preserve">Il conviendrait également d’enrichir le site </w:t>
      </w:r>
      <w:r w:rsidR="00D63432" w:rsidRPr="00D63432">
        <w:rPr>
          <w:b/>
          <w:bCs/>
          <w:iCs/>
          <w:color w:val="000000" w:themeColor="text1"/>
          <w:sz w:val="24"/>
          <w:szCs w:val="24"/>
        </w:rPr>
        <w:t>de fonctionnalités  d’information automatique des déclarants sur</w:t>
      </w:r>
      <w:r w:rsidR="00507093" w:rsidRPr="00D63432">
        <w:rPr>
          <w:b/>
          <w:bCs/>
          <w:iCs/>
          <w:color w:val="000000" w:themeColor="text1"/>
          <w:sz w:val="24"/>
          <w:szCs w:val="24"/>
        </w:rPr>
        <w:t xml:space="preserve"> l’avancée du traitement de leur dossier, </w:t>
      </w:r>
      <w:r w:rsidR="00D63432" w:rsidRPr="00D63432">
        <w:rPr>
          <w:b/>
          <w:bCs/>
          <w:iCs/>
          <w:color w:val="000000" w:themeColor="text1"/>
          <w:sz w:val="24"/>
          <w:szCs w:val="24"/>
        </w:rPr>
        <w:t>avec une transmission par</w:t>
      </w:r>
      <w:r w:rsidR="00507093" w:rsidRPr="00D63432">
        <w:rPr>
          <w:b/>
          <w:bCs/>
          <w:iCs/>
          <w:color w:val="000000" w:themeColor="text1"/>
          <w:sz w:val="24"/>
          <w:szCs w:val="24"/>
        </w:rPr>
        <w:t xml:space="preserve"> mail </w:t>
      </w:r>
      <w:r w:rsidR="00D63432" w:rsidRPr="00D63432">
        <w:rPr>
          <w:b/>
          <w:bCs/>
          <w:iCs/>
          <w:color w:val="000000" w:themeColor="text1"/>
          <w:sz w:val="24"/>
          <w:szCs w:val="24"/>
        </w:rPr>
        <w:t xml:space="preserve">et/ou texto </w:t>
      </w:r>
      <w:r w:rsidR="00507093" w:rsidRPr="00D63432">
        <w:rPr>
          <w:b/>
          <w:bCs/>
          <w:iCs/>
          <w:color w:val="000000" w:themeColor="text1"/>
          <w:sz w:val="24"/>
          <w:szCs w:val="24"/>
        </w:rPr>
        <w:t>à toutes les étapes de la procédure</w:t>
      </w:r>
    </w:p>
    <w:p w:rsidR="00D63432" w:rsidRPr="00CA714B" w:rsidRDefault="00D63432" w:rsidP="00422358">
      <w:pPr>
        <w:jc w:val="both"/>
        <w:rPr>
          <w:sz w:val="24"/>
          <w:szCs w:val="24"/>
        </w:rPr>
      </w:pPr>
    </w:p>
    <w:p w:rsidR="00507093" w:rsidRPr="00CA714B" w:rsidRDefault="00507093" w:rsidP="00422358">
      <w:pPr>
        <w:pStyle w:val="Paragraphedeliste"/>
        <w:numPr>
          <w:ilvl w:val="0"/>
          <w:numId w:val="25"/>
        </w:numPr>
        <w:spacing w:after="0" w:line="240" w:lineRule="auto"/>
        <w:jc w:val="both"/>
        <w:rPr>
          <w:b/>
          <w:sz w:val="24"/>
          <w:szCs w:val="24"/>
        </w:rPr>
      </w:pPr>
      <w:r w:rsidRPr="00CA714B">
        <w:rPr>
          <w:b/>
          <w:sz w:val="24"/>
          <w:szCs w:val="24"/>
        </w:rPr>
        <w:t>Accompagner les usagers dans les processus de dématérialisation</w:t>
      </w:r>
    </w:p>
    <w:p w:rsidR="00507093" w:rsidRPr="00CA714B" w:rsidRDefault="00507093" w:rsidP="00422358">
      <w:pPr>
        <w:spacing w:after="0" w:line="240" w:lineRule="auto"/>
        <w:jc w:val="both"/>
        <w:rPr>
          <w:b/>
          <w:sz w:val="24"/>
          <w:szCs w:val="24"/>
        </w:rPr>
      </w:pPr>
    </w:p>
    <w:p w:rsidR="00507093" w:rsidRPr="00D63432" w:rsidRDefault="00507093" w:rsidP="00422358">
      <w:pPr>
        <w:spacing w:after="0" w:line="240" w:lineRule="auto"/>
        <w:jc w:val="both"/>
        <w:rPr>
          <w:b/>
          <w:bCs/>
          <w:iCs/>
          <w:sz w:val="24"/>
          <w:szCs w:val="24"/>
        </w:rPr>
      </w:pPr>
      <w:r w:rsidRPr="00D63432">
        <w:rPr>
          <w:b/>
          <w:bCs/>
          <w:iCs/>
          <w:sz w:val="24"/>
          <w:szCs w:val="24"/>
        </w:rPr>
        <w:t>Il est essentiel d’accompagner convenablement les usagers dans les processus de dématérialisation des procédures, rôle que les CMA sont en mesure d’assumer pleinement.</w:t>
      </w:r>
      <w:r w:rsidR="00D63432">
        <w:rPr>
          <w:b/>
          <w:bCs/>
          <w:iCs/>
          <w:sz w:val="24"/>
          <w:szCs w:val="24"/>
        </w:rPr>
        <w:t xml:space="preserve"> En effet, sans opposer contact physique et relations digitales, elles peuvent apporter le service adapté à tous les publics.</w:t>
      </w:r>
    </w:p>
    <w:p w:rsidR="00507093" w:rsidRPr="00CA714B" w:rsidRDefault="00507093" w:rsidP="00422358">
      <w:pPr>
        <w:spacing w:after="0" w:line="240" w:lineRule="auto"/>
        <w:jc w:val="both"/>
        <w:rPr>
          <w:bCs/>
          <w:iCs/>
          <w:sz w:val="24"/>
          <w:szCs w:val="24"/>
        </w:rPr>
      </w:pPr>
    </w:p>
    <w:p w:rsidR="00507093" w:rsidRPr="00CA714B" w:rsidRDefault="00507093" w:rsidP="00422358">
      <w:pPr>
        <w:spacing w:after="0" w:line="240" w:lineRule="auto"/>
        <w:jc w:val="both"/>
        <w:rPr>
          <w:bCs/>
          <w:iCs/>
          <w:sz w:val="24"/>
          <w:szCs w:val="24"/>
        </w:rPr>
      </w:pPr>
      <w:r w:rsidRPr="00CA714B">
        <w:rPr>
          <w:bCs/>
          <w:iCs/>
          <w:sz w:val="24"/>
          <w:szCs w:val="24"/>
        </w:rPr>
        <w:t>Nous constatons que les micro entrepreneurs qui ont l’obligation de réaliser leurs formalités en ligne sont très nombreux à se rendre dans les chambres de métiers et de l’artisanat ou téléphoner pour bénéficier des informations et conseils appropriés.</w:t>
      </w:r>
    </w:p>
    <w:p w:rsidR="00507093" w:rsidRPr="00CA714B" w:rsidRDefault="00507093" w:rsidP="00422358">
      <w:pPr>
        <w:spacing w:after="0" w:line="240" w:lineRule="auto"/>
        <w:jc w:val="both"/>
        <w:rPr>
          <w:b/>
          <w:bCs/>
          <w:iCs/>
          <w:sz w:val="24"/>
          <w:szCs w:val="24"/>
        </w:rPr>
      </w:pPr>
    </w:p>
    <w:p w:rsidR="00507093" w:rsidRPr="00CA714B" w:rsidRDefault="00507093" w:rsidP="00422358">
      <w:pPr>
        <w:spacing w:after="0" w:line="240" w:lineRule="auto"/>
        <w:jc w:val="both"/>
        <w:rPr>
          <w:bCs/>
          <w:iCs/>
          <w:sz w:val="24"/>
          <w:szCs w:val="24"/>
        </w:rPr>
      </w:pPr>
      <w:r w:rsidRPr="00CA714B">
        <w:rPr>
          <w:bCs/>
          <w:iCs/>
          <w:sz w:val="24"/>
          <w:szCs w:val="24"/>
        </w:rPr>
        <w:t>A ce sujet, dans son rapport d’activité pour 2016, le défenseur des droits, Jacques Toubon, avait regretté qu’une partie des gains procurés par la dématérialisation des services publics ne soit pas redéployée vers le financement d’un accompagnement des usagers au numérique ou à un dispositif alternatif.</w:t>
      </w:r>
    </w:p>
    <w:p w:rsidR="00507093" w:rsidRPr="00CA714B" w:rsidRDefault="00507093" w:rsidP="00422358">
      <w:pPr>
        <w:spacing w:after="0" w:line="240" w:lineRule="auto"/>
        <w:jc w:val="both"/>
        <w:rPr>
          <w:bCs/>
          <w:iCs/>
          <w:sz w:val="24"/>
          <w:szCs w:val="24"/>
        </w:rPr>
      </w:pPr>
    </w:p>
    <w:p w:rsidR="00507093" w:rsidRDefault="00507093" w:rsidP="00422358">
      <w:pPr>
        <w:spacing w:after="0" w:line="240" w:lineRule="auto"/>
        <w:jc w:val="both"/>
        <w:rPr>
          <w:bCs/>
          <w:iCs/>
          <w:sz w:val="24"/>
          <w:szCs w:val="24"/>
        </w:rPr>
      </w:pPr>
      <w:r w:rsidRPr="00CA714B">
        <w:rPr>
          <w:bCs/>
          <w:iCs/>
          <w:sz w:val="24"/>
          <w:szCs w:val="24"/>
        </w:rPr>
        <w:t xml:space="preserve">Le défenseur des droits avait adressé une mise en garde à l’État sur les effets de la dématérialisation croissante à l’œuvre dans les services publics. Cette autorité administrative indépendante avait constaté que la dématérialisation des procédures par les services publics </w:t>
      </w:r>
      <w:r w:rsidRPr="00CA714B">
        <w:rPr>
          <w:bCs/>
          <w:i/>
          <w:sz w:val="24"/>
          <w:szCs w:val="24"/>
        </w:rPr>
        <w:t>“exclut nombre d’usagers qui se retrouvent dans l’incapacité de procéder aux démarches requises”</w:t>
      </w:r>
      <w:r w:rsidRPr="00CA714B">
        <w:rPr>
          <w:bCs/>
          <w:iCs/>
          <w:sz w:val="24"/>
          <w:szCs w:val="24"/>
        </w:rPr>
        <w:t>.</w:t>
      </w:r>
    </w:p>
    <w:p w:rsidR="00D63432" w:rsidRPr="00CA714B" w:rsidRDefault="00D63432" w:rsidP="00422358">
      <w:pPr>
        <w:spacing w:after="0" w:line="240" w:lineRule="auto"/>
        <w:jc w:val="both"/>
        <w:rPr>
          <w:bCs/>
          <w:iCs/>
          <w:sz w:val="24"/>
          <w:szCs w:val="24"/>
        </w:rPr>
      </w:pPr>
    </w:p>
    <w:p w:rsidR="00CA714B" w:rsidRPr="00CA714B" w:rsidRDefault="00CA714B" w:rsidP="00422358">
      <w:pPr>
        <w:spacing w:after="0" w:line="240" w:lineRule="auto"/>
        <w:jc w:val="both"/>
        <w:rPr>
          <w:rFonts w:eastAsiaTheme="minorEastAsia" w:cs="Times New Roman"/>
          <w:b/>
          <w:sz w:val="24"/>
          <w:szCs w:val="24"/>
          <w:lang w:eastAsia="fr-FR"/>
        </w:rPr>
      </w:pPr>
    </w:p>
    <w:p w:rsidR="00DC6249" w:rsidRPr="00CA714B" w:rsidRDefault="00BA1467" w:rsidP="00422358">
      <w:pPr>
        <w:pStyle w:val="Paragraphedeliste"/>
        <w:numPr>
          <w:ilvl w:val="0"/>
          <w:numId w:val="25"/>
        </w:numPr>
        <w:spacing w:after="0" w:line="240" w:lineRule="auto"/>
        <w:jc w:val="both"/>
        <w:rPr>
          <w:b/>
          <w:sz w:val="24"/>
          <w:szCs w:val="24"/>
        </w:rPr>
      </w:pPr>
      <w:r w:rsidRPr="00CA714B">
        <w:rPr>
          <w:b/>
          <w:sz w:val="24"/>
          <w:szCs w:val="24"/>
        </w:rPr>
        <w:t xml:space="preserve">Imposer aux mandataires de déposer des dossiers complets et par voie dématérialisée, afin d’éviter toute ressaisie des informations par les CFE </w:t>
      </w:r>
    </w:p>
    <w:p w:rsidR="00BA1467" w:rsidRPr="00CA714B" w:rsidRDefault="00BA1467" w:rsidP="00422358">
      <w:pPr>
        <w:spacing w:after="0" w:line="240" w:lineRule="auto"/>
        <w:jc w:val="both"/>
        <w:rPr>
          <w:sz w:val="24"/>
          <w:szCs w:val="24"/>
        </w:rPr>
      </w:pPr>
    </w:p>
    <w:p w:rsidR="00DC6249" w:rsidRDefault="00BA1467" w:rsidP="00422358">
      <w:pPr>
        <w:spacing w:after="0" w:line="240" w:lineRule="auto"/>
        <w:jc w:val="both"/>
        <w:rPr>
          <w:sz w:val="24"/>
          <w:szCs w:val="24"/>
        </w:rPr>
      </w:pPr>
      <w:r w:rsidRPr="00CA714B">
        <w:rPr>
          <w:sz w:val="24"/>
          <w:szCs w:val="24"/>
        </w:rPr>
        <w:lastRenderedPageBreak/>
        <w:t xml:space="preserve">Les mandataires se font </w:t>
      </w:r>
      <w:r w:rsidR="00D63432">
        <w:rPr>
          <w:sz w:val="24"/>
          <w:szCs w:val="24"/>
        </w:rPr>
        <w:t xml:space="preserve">naturellement </w:t>
      </w:r>
      <w:r w:rsidRPr="00CA714B">
        <w:rPr>
          <w:sz w:val="24"/>
          <w:szCs w:val="24"/>
        </w:rPr>
        <w:t>rémunérer par les déclarants pour réaliser leurs formalités. Ils devraient par conséquent être en capacité de déposer des dossiers complets et utiliser les procédures dématérialisées qui sont mises gracieusement à leur disposition sur le guichet entreprises.</w:t>
      </w:r>
      <w:r w:rsidR="00D63432">
        <w:rPr>
          <w:sz w:val="24"/>
          <w:szCs w:val="24"/>
        </w:rPr>
        <w:t xml:space="preserve"> Or, le plus souvent ils transmettent les dossiers par courrier.</w:t>
      </w:r>
    </w:p>
    <w:p w:rsidR="00D63432" w:rsidRDefault="00D63432" w:rsidP="00422358">
      <w:pPr>
        <w:spacing w:after="0" w:line="240" w:lineRule="auto"/>
        <w:jc w:val="both"/>
        <w:rPr>
          <w:sz w:val="24"/>
          <w:szCs w:val="24"/>
        </w:rPr>
      </w:pPr>
    </w:p>
    <w:p w:rsidR="00D63432" w:rsidRPr="00CA714B" w:rsidRDefault="00D63432" w:rsidP="00422358">
      <w:pPr>
        <w:spacing w:after="0" w:line="240" w:lineRule="auto"/>
        <w:jc w:val="both"/>
        <w:rPr>
          <w:sz w:val="24"/>
          <w:szCs w:val="24"/>
        </w:rPr>
      </w:pPr>
      <w:r>
        <w:rPr>
          <w:sz w:val="24"/>
          <w:szCs w:val="24"/>
        </w:rPr>
        <w:t>Le nombre de dossiers ainsi traité, l</w:t>
      </w:r>
      <w:r w:rsidRPr="00CA714B">
        <w:rPr>
          <w:sz w:val="24"/>
          <w:szCs w:val="24"/>
        </w:rPr>
        <w:t>a plupart des envois postaux</w:t>
      </w:r>
      <w:r>
        <w:rPr>
          <w:sz w:val="24"/>
          <w:szCs w:val="24"/>
        </w:rPr>
        <w:t xml:space="preserve"> est très important (près de 50 % du volume total).</w:t>
      </w:r>
    </w:p>
    <w:p w:rsidR="00BA1467" w:rsidRPr="00CA714B" w:rsidRDefault="00BA1467" w:rsidP="00422358">
      <w:pPr>
        <w:spacing w:after="0" w:line="240" w:lineRule="auto"/>
        <w:jc w:val="both"/>
        <w:rPr>
          <w:sz w:val="24"/>
          <w:szCs w:val="24"/>
        </w:rPr>
      </w:pPr>
    </w:p>
    <w:p w:rsidR="002C77C1" w:rsidRDefault="00D63432" w:rsidP="00422358">
      <w:pPr>
        <w:spacing w:after="0" w:line="240" w:lineRule="auto"/>
        <w:jc w:val="both"/>
        <w:rPr>
          <w:sz w:val="24"/>
          <w:szCs w:val="24"/>
        </w:rPr>
      </w:pPr>
      <w:r>
        <w:rPr>
          <w:sz w:val="24"/>
          <w:szCs w:val="24"/>
        </w:rPr>
        <w:t xml:space="preserve">Cela impose de ressaisir toutes les informations et engendrent </w:t>
      </w:r>
      <w:r w:rsidR="00BA1467" w:rsidRPr="00CA714B">
        <w:rPr>
          <w:sz w:val="24"/>
          <w:szCs w:val="24"/>
        </w:rPr>
        <w:t xml:space="preserve">donc une charge administrative inutile pour les CFE. </w:t>
      </w:r>
    </w:p>
    <w:p w:rsidR="00D63432" w:rsidRPr="00CA714B" w:rsidRDefault="00D63432" w:rsidP="00422358">
      <w:pPr>
        <w:spacing w:after="0" w:line="240" w:lineRule="auto"/>
        <w:jc w:val="both"/>
        <w:rPr>
          <w:sz w:val="24"/>
          <w:szCs w:val="24"/>
        </w:rPr>
      </w:pPr>
    </w:p>
    <w:p w:rsidR="00BA1467" w:rsidRPr="00CA714B" w:rsidRDefault="00BA1467" w:rsidP="00422358">
      <w:pPr>
        <w:spacing w:after="0" w:line="240" w:lineRule="auto"/>
        <w:jc w:val="both"/>
        <w:rPr>
          <w:sz w:val="24"/>
          <w:szCs w:val="24"/>
        </w:rPr>
      </w:pPr>
    </w:p>
    <w:p w:rsidR="00BA1467" w:rsidRPr="00CA714B" w:rsidRDefault="00BA1467" w:rsidP="00422358">
      <w:pPr>
        <w:pStyle w:val="Paragraphedeliste"/>
        <w:numPr>
          <w:ilvl w:val="0"/>
          <w:numId w:val="25"/>
        </w:numPr>
        <w:spacing w:after="0" w:line="240" w:lineRule="auto"/>
        <w:jc w:val="both"/>
        <w:rPr>
          <w:b/>
          <w:sz w:val="24"/>
          <w:szCs w:val="24"/>
        </w:rPr>
      </w:pPr>
      <w:r w:rsidRPr="00CA714B">
        <w:rPr>
          <w:b/>
          <w:sz w:val="24"/>
          <w:szCs w:val="24"/>
        </w:rPr>
        <w:t>Supprimer la procédure de saisine directe du greffe pour les entreprises artisanales</w:t>
      </w:r>
    </w:p>
    <w:p w:rsidR="00241330" w:rsidRPr="00CA714B" w:rsidRDefault="00241330" w:rsidP="00422358">
      <w:pPr>
        <w:pStyle w:val="Paragraphedeliste"/>
        <w:spacing w:after="0" w:line="240" w:lineRule="auto"/>
        <w:jc w:val="both"/>
        <w:rPr>
          <w:b/>
          <w:sz w:val="24"/>
          <w:szCs w:val="24"/>
        </w:rPr>
      </w:pPr>
    </w:p>
    <w:p w:rsidR="00BA1467" w:rsidRPr="00BA1467" w:rsidRDefault="00BA1467" w:rsidP="00422358">
      <w:pPr>
        <w:spacing w:after="200" w:line="276" w:lineRule="auto"/>
        <w:jc w:val="both"/>
        <w:rPr>
          <w:rFonts w:cs="Times New Roman"/>
          <w:sz w:val="24"/>
          <w:szCs w:val="24"/>
        </w:rPr>
      </w:pPr>
      <w:r w:rsidRPr="00CA714B">
        <w:rPr>
          <w:rFonts w:cs="Times New Roman"/>
          <w:sz w:val="24"/>
          <w:szCs w:val="24"/>
        </w:rPr>
        <w:t>Par dérogation</w:t>
      </w:r>
      <w:r w:rsidR="00241330" w:rsidRPr="00CA714B">
        <w:rPr>
          <w:rFonts w:cs="Times New Roman"/>
          <w:sz w:val="24"/>
          <w:szCs w:val="24"/>
        </w:rPr>
        <w:t xml:space="preserve"> à la fonction du CFE, guichet unique</w:t>
      </w:r>
      <w:r w:rsidRPr="00CA714B">
        <w:rPr>
          <w:rFonts w:cs="Times New Roman"/>
          <w:sz w:val="24"/>
          <w:szCs w:val="24"/>
        </w:rPr>
        <w:t>, l</w:t>
      </w:r>
      <w:r w:rsidRPr="00BA1467">
        <w:rPr>
          <w:rFonts w:cs="Times New Roman"/>
          <w:sz w:val="24"/>
          <w:szCs w:val="24"/>
        </w:rPr>
        <w:t xml:space="preserve">’article R123-5 du code de commerce </w:t>
      </w:r>
      <w:r w:rsidRPr="00CA714B">
        <w:rPr>
          <w:rFonts w:cs="Times New Roman"/>
          <w:sz w:val="24"/>
          <w:szCs w:val="24"/>
        </w:rPr>
        <w:t>prévoit que les</w:t>
      </w:r>
      <w:r w:rsidRPr="00BA1467">
        <w:rPr>
          <w:rFonts w:cs="Times New Roman"/>
          <w:sz w:val="24"/>
          <w:szCs w:val="24"/>
        </w:rPr>
        <w:t xml:space="preserve"> sociétés artisanales ou les artisans-commerçants ont la faculté de déposer leur dossier directement au greffe du tribunal de commerce. Le greffier </w:t>
      </w:r>
      <w:r w:rsidR="00241330" w:rsidRPr="00CA714B">
        <w:rPr>
          <w:rFonts w:cs="Times New Roman"/>
          <w:sz w:val="24"/>
          <w:szCs w:val="24"/>
        </w:rPr>
        <w:t xml:space="preserve">devrait alors </w:t>
      </w:r>
      <w:r w:rsidRPr="00BA1467">
        <w:rPr>
          <w:rFonts w:cs="Times New Roman"/>
          <w:sz w:val="24"/>
          <w:szCs w:val="24"/>
        </w:rPr>
        <w:t>conserver la demande d’inscription au RCS et transmettre sans délai le reste du dossier au CFE pour qu’il en assure la diffusion aux autre</w:t>
      </w:r>
      <w:r w:rsidR="00241330" w:rsidRPr="00CA714B">
        <w:rPr>
          <w:rFonts w:cs="Times New Roman"/>
          <w:sz w:val="24"/>
          <w:szCs w:val="24"/>
        </w:rPr>
        <w:t>s organismes destinataires (répertoire des métiers</w:t>
      </w:r>
      <w:r w:rsidRPr="00BA1467">
        <w:rPr>
          <w:rFonts w:cs="Times New Roman"/>
          <w:sz w:val="24"/>
          <w:szCs w:val="24"/>
        </w:rPr>
        <w:t xml:space="preserve">, URSSAF, services fiscaux…)  </w:t>
      </w:r>
    </w:p>
    <w:p w:rsidR="00BA1467" w:rsidRPr="00BA1467" w:rsidRDefault="00BA1467" w:rsidP="00422358">
      <w:pPr>
        <w:spacing w:after="200" w:line="276" w:lineRule="auto"/>
        <w:jc w:val="both"/>
        <w:rPr>
          <w:rFonts w:cs="Times New Roman"/>
          <w:sz w:val="24"/>
          <w:szCs w:val="24"/>
        </w:rPr>
      </w:pPr>
      <w:r w:rsidRPr="00BA1467">
        <w:rPr>
          <w:rFonts w:cs="Times New Roman"/>
          <w:sz w:val="24"/>
          <w:szCs w:val="24"/>
        </w:rPr>
        <w:t>En pra</w:t>
      </w:r>
      <w:r w:rsidR="00241330" w:rsidRPr="00CA714B">
        <w:rPr>
          <w:rFonts w:cs="Times New Roman"/>
          <w:sz w:val="24"/>
          <w:szCs w:val="24"/>
        </w:rPr>
        <w:t>tique ce texte est mal appliqué, le greffier délivrant</w:t>
      </w:r>
      <w:r w:rsidRPr="00BA1467">
        <w:rPr>
          <w:rFonts w:cs="Times New Roman"/>
          <w:sz w:val="24"/>
          <w:szCs w:val="24"/>
        </w:rPr>
        <w:t xml:space="preserve"> un extrait d’immatriculation au RCS qui fait penser au créateur que son entreprise est en règle et qu’elle est déclarée à tous les organismes obligatoires</w:t>
      </w:r>
      <w:r w:rsidR="00241330" w:rsidRPr="00CA714B">
        <w:rPr>
          <w:rFonts w:cs="Times New Roman"/>
          <w:sz w:val="24"/>
          <w:szCs w:val="24"/>
        </w:rPr>
        <w:t>,</w:t>
      </w:r>
      <w:r w:rsidRPr="00BA1467">
        <w:rPr>
          <w:rFonts w:cs="Times New Roman"/>
          <w:sz w:val="24"/>
          <w:szCs w:val="24"/>
        </w:rPr>
        <w:t xml:space="preserve"> même si le dossier est incomplet pour certaines administrations et que toutes les obligations déclaratives ne sont pas satisfaites. L’entreprise est exposée aux sanctions de travail dissimulé (risque juridique pour l’entreprise et pour ses clients)</w:t>
      </w:r>
    </w:p>
    <w:p w:rsidR="00241330" w:rsidRPr="00CA714B" w:rsidRDefault="00241330" w:rsidP="00422358">
      <w:pPr>
        <w:spacing w:after="200" w:line="276" w:lineRule="auto"/>
        <w:jc w:val="both"/>
        <w:rPr>
          <w:rFonts w:cs="Times New Roman"/>
          <w:sz w:val="24"/>
          <w:szCs w:val="24"/>
        </w:rPr>
      </w:pPr>
      <w:r w:rsidRPr="00CA714B">
        <w:rPr>
          <w:rFonts w:cs="Times New Roman"/>
          <w:sz w:val="24"/>
          <w:szCs w:val="24"/>
        </w:rPr>
        <w:t xml:space="preserve">Il s’en suit des difficultés préjudiciables à l’entreprise, l’absence de contrôle de qualification pour des activités à risque pour la santé et la sécurité, l’obligation de déposer un second dossier, des immatriculations par erreur au RCS, et </w:t>
      </w:r>
      <w:r w:rsidR="00990AA6" w:rsidRPr="00CA714B">
        <w:rPr>
          <w:rFonts w:cs="Times New Roman"/>
          <w:sz w:val="24"/>
          <w:szCs w:val="24"/>
        </w:rPr>
        <w:t>finalement</w:t>
      </w:r>
      <w:r w:rsidRPr="00CA714B">
        <w:rPr>
          <w:rFonts w:cs="Times New Roman"/>
          <w:sz w:val="24"/>
          <w:szCs w:val="24"/>
        </w:rPr>
        <w:t xml:space="preserve"> pour le déclarant un sentiment de grande complexité des formalités, alors que les CFE permettent de les simplifier.</w:t>
      </w:r>
    </w:p>
    <w:p w:rsidR="00BA1467" w:rsidRDefault="00BA1467" w:rsidP="00422358">
      <w:pPr>
        <w:spacing w:after="200" w:line="276" w:lineRule="auto"/>
        <w:jc w:val="both"/>
        <w:rPr>
          <w:rFonts w:cs="Times New Roman"/>
          <w:sz w:val="24"/>
          <w:szCs w:val="24"/>
        </w:rPr>
      </w:pPr>
      <w:r w:rsidRPr="00BA1467">
        <w:rPr>
          <w:rFonts w:cs="Times New Roman"/>
          <w:sz w:val="24"/>
          <w:szCs w:val="24"/>
        </w:rPr>
        <w:t>Il est donc nécessaire d’unifier les procédures de déclaration en supprimant la possibilité de saisine directe du greffe pour les sociétés artisanales et les artisans/commerçants. Ainsi le principe de « guichet unique » sera rétabli.</w:t>
      </w:r>
    </w:p>
    <w:p w:rsidR="002F4067" w:rsidRDefault="002F4067" w:rsidP="002F4067">
      <w:pPr>
        <w:pStyle w:val="Paragraphedeliste"/>
        <w:spacing w:after="0" w:line="240" w:lineRule="auto"/>
        <w:jc w:val="both"/>
        <w:rPr>
          <w:b/>
          <w:sz w:val="24"/>
          <w:szCs w:val="24"/>
        </w:rPr>
      </w:pPr>
    </w:p>
    <w:p w:rsidR="00BA1467" w:rsidRPr="00CA714B" w:rsidRDefault="00516487" w:rsidP="00422358">
      <w:pPr>
        <w:pStyle w:val="Paragraphedeliste"/>
        <w:numPr>
          <w:ilvl w:val="0"/>
          <w:numId w:val="25"/>
        </w:numPr>
        <w:spacing w:after="0" w:line="240" w:lineRule="auto"/>
        <w:jc w:val="both"/>
        <w:rPr>
          <w:b/>
          <w:sz w:val="24"/>
          <w:szCs w:val="24"/>
        </w:rPr>
      </w:pPr>
      <w:r w:rsidRPr="00CA714B">
        <w:rPr>
          <w:b/>
          <w:sz w:val="24"/>
          <w:szCs w:val="24"/>
        </w:rPr>
        <w:t>Fermer le site « lautoentrepeneur.fr »</w:t>
      </w:r>
    </w:p>
    <w:p w:rsidR="00516487" w:rsidRPr="00CA714B" w:rsidRDefault="00516487" w:rsidP="00422358">
      <w:pPr>
        <w:spacing w:after="0" w:line="240" w:lineRule="auto"/>
        <w:jc w:val="both"/>
        <w:rPr>
          <w:sz w:val="24"/>
          <w:szCs w:val="24"/>
        </w:rPr>
      </w:pPr>
    </w:p>
    <w:p w:rsidR="00516487" w:rsidRDefault="00EF57FE" w:rsidP="00422358">
      <w:pPr>
        <w:spacing w:after="0" w:line="240" w:lineRule="auto"/>
        <w:jc w:val="both"/>
        <w:rPr>
          <w:sz w:val="24"/>
          <w:szCs w:val="24"/>
        </w:rPr>
      </w:pPr>
      <w:r w:rsidRPr="00CA714B">
        <w:rPr>
          <w:sz w:val="24"/>
          <w:szCs w:val="24"/>
        </w:rPr>
        <w:t>Ce site est contraire à la rég</w:t>
      </w:r>
      <w:r w:rsidR="00C81D96">
        <w:rPr>
          <w:sz w:val="24"/>
          <w:szCs w:val="24"/>
        </w:rPr>
        <w:t xml:space="preserve">lementation des CFE et donne de fausses informations </w:t>
      </w:r>
      <w:r w:rsidRPr="00CA714B">
        <w:rPr>
          <w:sz w:val="24"/>
          <w:szCs w:val="24"/>
        </w:rPr>
        <w:t>aux déclarants, comme la dispense d’immatriculation au répertoire des métiers lorsque l’activité artisanale est assurée à titre secondaire.</w:t>
      </w:r>
    </w:p>
    <w:p w:rsidR="00C81D96" w:rsidRPr="00CA714B" w:rsidRDefault="00C81D96" w:rsidP="00422358">
      <w:pPr>
        <w:spacing w:after="0" w:line="240" w:lineRule="auto"/>
        <w:jc w:val="both"/>
        <w:rPr>
          <w:sz w:val="24"/>
          <w:szCs w:val="24"/>
        </w:rPr>
      </w:pPr>
    </w:p>
    <w:p w:rsidR="00EF57FE" w:rsidRPr="00CA714B" w:rsidRDefault="00EF57FE" w:rsidP="00422358">
      <w:pPr>
        <w:spacing w:after="0" w:line="240" w:lineRule="auto"/>
        <w:jc w:val="both"/>
        <w:rPr>
          <w:sz w:val="24"/>
          <w:szCs w:val="24"/>
        </w:rPr>
      </w:pPr>
      <w:r w:rsidRPr="00CA714B">
        <w:rPr>
          <w:sz w:val="24"/>
          <w:szCs w:val="24"/>
        </w:rPr>
        <w:t xml:space="preserve">Loin de simplifier les formalités, ce site officiel génère des difficultés pour les CMA qui peinent à obtenir les éléments nécessaires à l’immatriculation, comme ceux concernant la qualification. Il génère surtout des contraintes pour les déclarants qui doivent refaire d’autres formalités pour </w:t>
      </w:r>
      <w:r w:rsidR="00C81D96">
        <w:rPr>
          <w:sz w:val="24"/>
          <w:szCs w:val="24"/>
        </w:rPr>
        <w:t>être immatriculé</w:t>
      </w:r>
      <w:r w:rsidRPr="00CA714B">
        <w:rPr>
          <w:sz w:val="24"/>
          <w:szCs w:val="24"/>
        </w:rPr>
        <w:t>s au registre du commerce et/ou des sociétés.</w:t>
      </w:r>
    </w:p>
    <w:p w:rsidR="00EF57FE" w:rsidRDefault="00EF57FE" w:rsidP="00422358">
      <w:pPr>
        <w:spacing w:after="0" w:line="240" w:lineRule="auto"/>
        <w:jc w:val="both"/>
        <w:rPr>
          <w:sz w:val="24"/>
          <w:szCs w:val="24"/>
        </w:rPr>
      </w:pPr>
    </w:p>
    <w:p w:rsidR="002F4067" w:rsidRDefault="002F4067" w:rsidP="00422358">
      <w:pPr>
        <w:spacing w:after="0" w:line="240" w:lineRule="auto"/>
        <w:jc w:val="both"/>
        <w:rPr>
          <w:sz w:val="24"/>
          <w:szCs w:val="24"/>
        </w:rPr>
      </w:pPr>
    </w:p>
    <w:p w:rsidR="00B85F59" w:rsidRDefault="00B85F59" w:rsidP="00422358">
      <w:pPr>
        <w:spacing w:after="0" w:line="240" w:lineRule="auto"/>
        <w:jc w:val="both"/>
        <w:rPr>
          <w:sz w:val="24"/>
          <w:szCs w:val="24"/>
        </w:rPr>
      </w:pPr>
    </w:p>
    <w:p w:rsidR="00B85F59" w:rsidRDefault="00B85F59" w:rsidP="00422358">
      <w:pPr>
        <w:spacing w:after="0" w:line="240" w:lineRule="auto"/>
        <w:jc w:val="both"/>
        <w:rPr>
          <w:sz w:val="24"/>
          <w:szCs w:val="24"/>
        </w:rPr>
      </w:pPr>
    </w:p>
    <w:p w:rsidR="00B85F59" w:rsidRPr="00CA714B" w:rsidRDefault="00B85F59" w:rsidP="00422358">
      <w:pPr>
        <w:spacing w:after="0" w:line="240" w:lineRule="auto"/>
        <w:jc w:val="both"/>
        <w:rPr>
          <w:sz w:val="24"/>
          <w:szCs w:val="24"/>
        </w:rPr>
      </w:pPr>
    </w:p>
    <w:p w:rsidR="00507093" w:rsidRPr="00CA714B" w:rsidRDefault="00507093" w:rsidP="00422358">
      <w:pPr>
        <w:pStyle w:val="Paragraphedeliste"/>
        <w:numPr>
          <w:ilvl w:val="0"/>
          <w:numId w:val="25"/>
        </w:numPr>
        <w:spacing w:after="0" w:line="240" w:lineRule="auto"/>
        <w:jc w:val="both"/>
        <w:rPr>
          <w:rFonts w:eastAsiaTheme="minorEastAsia" w:cs="Times New Roman"/>
          <w:b/>
          <w:sz w:val="24"/>
          <w:szCs w:val="24"/>
          <w:lang w:eastAsia="fr-FR"/>
        </w:rPr>
      </w:pPr>
      <w:r w:rsidRPr="00CA714B">
        <w:rPr>
          <w:rFonts w:eastAsiaTheme="minorEastAsia" w:cs="Times New Roman"/>
          <w:b/>
          <w:sz w:val="24"/>
          <w:szCs w:val="24"/>
          <w:lang w:eastAsia="fr-FR"/>
        </w:rPr>
        <w:t xml:space="preserve">Simplifier les procédures </w:t>
      </w:r>
    </w:p>
    <w:p w:rsidR="00507093" w:rsidRPr="00CA714B" w:rsidRDefault="00507093" w:rsidP="00422358">
      <w:pPr>
        <w:spacing w:after="0" w:line="240" w:lineRule="auto"/>
        <w:jc w:val="both"/>
        <w:rPr>
          <w:rFonts w:eastAsiaTheme="minorEastAsia" w:cs="Times New Roman"/>
          <w:sz w:val="24"/>
          <w:szCs w:val="24"/>
          <w:lang w:eastAsia="fr-FR"/>
        </w:rPr>
      </w:pPr>
    </w:p>
    <w:p w:rsidR="00507093" w:rsidRPr="00CA714B" w:rsidRDefault="00507093" w:rsidP="00422358">
      <w:pPr>
        <w:spacing w:after="0" w:line="240" w:lineRule="auto"/>
        <w:jc w:val="both"/>
        <w:rPr>
          <w:rFonts w:eastAsiaTheme="minorEastAsia" w:cs="Times New Roman"/>
          <w:sz w:val="24"/>
          <w:szCs w:val="24"/>
          <w:lang w:eastAsia="fr-FR"/>
        </w:rPr>
      </w:pPr>
      <w:r w:rsidRPr="00CA714B">
        <w:rPr>
          <w:rFonts w:eastAsiaTheme="minorEastAsia" w:cs="Times New Roman"/>
          <w:sz w:val="24"/>
          <w:szCs w:val="24"/>
          <w:lang w:eastAsia="fr-FR"/>
        </w:rPr>
        <w:t xml:space="preserve">Les CMA ont identifié un certain nombre de procédures inutiles et coûteuses en </w:t>
      </w:r>
      <w:r w:rsidR="0075346C">
        <w:rPr>
          <w:rFonts w:eastAsiaTheme="minorEastAsia" w:cs="Times New Roman"/>
          <w:sz w:val="24"/>
          <w:szCs w:val="24"/>
          <w:lang w:eastAsia="fr-FR"/>
        </w:rPr>
        <w:t>lien</w:t>
      </w:r>
      <w:r w:rsidRPr="00CA714B">
        <w:rPr>
          <w:rFonts w:eastAsiaTheme="minorEastAsia" w:cs="Times New Roman"/>
          <w:sz w:val="24"/>
          <w:szCs w:val="24"/>
          <w:lang w:eastAsia="fr-FR"/>
        </w:rPr>
        <w:t xml:space="preserve"> avec le CFE et les immatriculations au répertoire des métiers ou au registre des sociétés.</w:t>
      </w:r>
    </w:p>
    <w:p w:rsidR="00507093" w:rsidRPr="00CA714B" w:rsidRDefault="00507093" w:rsidP="00422358">
      <w:pPr>
        <w:spacing w:after="0" w:line="240" w:lineRule="auto"/>
        <w:jc w:val="both"/>
        <w:rPr>
          <w:rFonts w:eastAsiaTheme="minorEastAsia" w:cs="Times New Roman"/>
          <w:sz w:val="24"/>
          <w:szCs w:val="24"/>
          <w:lang w:eastAsia="fr-FR"/>
        </w:rPr>
      </w:pPr>
    </w:p>
    <w:p w:rsidR="0075346C" w:rsidRPr="00CA714B" w:rsidRDefault="0075346C" w:rsidP="0075346C">
      <w:pPr>
        <w:jc w:val="both"/>
        <w:rPr>
          <w:color w:val="000000"/>
          <w:sz w:val="24"/>
          <w:szCs w:val="24"/>
        </w:rPr>
      </w:pPr>
      <w:r>
        <w:rPr>
          <w:color w:val="000000"/>
          <w:sz w:val="24"/>
          <w:szCs w:val="24"/>
        </w:rPr>
        <w:t>Par exemple, t</w:t>
      </w:r>
      <w:r w:rsidRPr="00CA714B">
        <w:rPr>
          <w:color w:val="000000"/>
          <w:sz w:val="24"/>
          <w:szCs w:val="24"/>
        </w:rPr>
        <w:t>rois catégories de formalités nécessitent encore des traitements papier :</w:t>
      </w:r>
    </w:p>
    <w:p w:rsidR="0075346C" w:rsidRPr="00CA714B" w:rsidRDefault="0075346C" w:rsidP="0075346C">
      <w:pPr>
        <w:pStyle w:val="Paragraphedeliste"/>
        <w:numPr>
          <w:ilvl w:val="0"/>
          <w:numId w:val="15"/>
        </w:numPr>
        <w:spacing w:after="0" w:line="240" w:lineRule="auto"/>
        <w:contextualSpacing w:val="0"/>
        <w:jc w:val="both"/>
        <w:rPr>
          <w:color w:val="000000"/>
          <w:sz w:val="24"/>
          <w:szCs w:val="24"/>
        </w:rPr>
      </w:pPr>
      <w:r>
        <w:rPr>
          <w:color w:val="000000"/>
          <w:sz w:val="24"/>
          <w:szCs w:val="24"/>
        </w:rPr>
        <w:t>l</w:t>
      </w:r>
      <w:r w:rsidRPr="00CA714B">
        <w:rPr>
          <w:color w:val="000000"/>
          <w:sz w:val="24"/>
          <w:szCs w:val="24"/>
        </w:rPr>
        <w:t>a transmission de la déclaration au service des impôts des entreprises (SIE) : Les CFE sont donc contraints d’imprimer quotidiennement les déclarations pour les envoyer par</w:t>
      </w:r>
      <w:r>
        <w:rPr>
          <w:color w:val="000000"/>
          <w:sz w:val="24"/>
          <w:szCs w:val="24"/>
        </w:rPr>
        <w:t xml:space="preserve"> voie postale à ces partenaires ;</w:t>
      </w:r>
    </w:p>
    <w:p w:rsidR="0075346C" w:rsidRPr="00CA714B" w:rsidRDefault="0075346C" w:rsidP="0075346C">
      <w:pPr>
        <w:pStyle w:val="Paragraphedeliste"/>
        <w:numPr>
          <w:ilvl w:val="0"/>
          <w:numId w:val="15"/>
        </w:numPr>
        <w:spacing w:after="0" w:line="240" w:lineRule="auto"/>
        <w:contextualSpacing w:val="0"/>
        <w:jc w:val="both"/>
        <w:rPr>
          <w:color w:val="000000"/>
          <w:sz w:val="24"/>
          <w:szCs w:val="24"/>
        </w:rPr>
      </w:pPr>
      <w:r>
        <w:rPr>
          <w:color w:val="000000"/>
          <w:sz w:val="24"/>
          <w:szCs w:val="24"/>
        </w:rPr>
        <w:t>l</w:t>
      </w:r>
      <w:r w:rsidRPr="00CA714B">
        <w:rPr>
          <w:color w:val="000000"/>
          <w:sz w:val="24"/>
          <w:szCs w:val="24"/>
        </w:rPr>
        <w:t>a transmission de la demande d’ACCRE (en raison de l’exigence d’une signature en original) ;</w:t>
      </w:r>
    </w:p>
    <w:p w:rsidR="0075346C" w:rsidRPr="00CA714B" w:rsidRDefault="0075346C" w:rsidP="0075346C">
      <w:pPr>
        <w:pStyle w:val="Paragraphedeliste"/>
        <w:numPr>
          <w:ilvl w:val="0"/>
          <w:numId w:val="15"/>
        </w:numPr>
        <w:spacing w:after="0" w:line="240" w:lineRule="auto"/>
        <w:contextualSpacing w:val="0"/>
        <w:jc w:val="both"/>
        <w:rPr>
          <w:color w:val="000000"/>
          <w:sz w:val="24"/>
          <w:szCs w:val="24"/>
        </w:rPr>
      </w:pPr>
      <w:r>
        <w:rPr>
          <w:color w:val="000000"/>
          <w:sz w:val="24"/>
          <w:szCs w:val="24"/>
        </w:rPr>
        <w:t>l</w:t>
      </w:r>
      <w:r w:rsidRPr="00CA714B">
        <w:rPr>
          <w:color w:val="000000"/>
          <w:sz w:val="24"/>
          <w:szCs w:val="24"/>
        </w:rPr>
        <w:t>a transmission des demandes d’autorisation aux autorités compétentes (ex : la déclaration aux services vétérinaires)</w:t>
      </w:r>
      <w:r>
        <w:rPr>
          <w:color w:val="000000"/>
          <w:sz w:val="24"/>
          <w:szCs w:val="24"/>
        </w:rPr>
        <w:t>.</w:t>
      </w:r>
    </w:p>
    <w:p w:rsidR="00507093" w:rsidRPr="00CA714B" w:rsidRDefault="00507093" w:rsidP="00422358">
      <w:pPr>
        <w:spacing w:after="0" w:line="240" w:lineRule="auto"/>
        <w:jc w:val="both"/>
        <w:rPr>
          <w:rFonts w:eastAsiaTheme="minorEastAsia" w:cs="Times New Roman"/>
          <w:sz w:val="24"/>
          <w:szCs w:val="24"/>
          <w:lang w:eastAsia="fr-FR"/>
        </w:rPr>
      </w:pPr>
      <w:r w:rsidRPr="00CA714B">
        <w:rPr>
          <w:rFonts w:eastAsiaTheme="minorEastAsia" w:cs="Times New Roman"/>
          <w:sz w:val="24"/>
          <w:szCs w:val="24"/>
          <w:lang w:eastAsia="fr-FR"/>
        </w:rPr>
        <w:t>Il conviendrait par conséquent que ces partenaires soient en capacité de recevoir en EDI (échange de données informatisé) les dossiers des CFE, comme le font tous les autres partenaires. A ce jour, les CFE doivent imprimer des déclarations papier à destination de ces partenaires.</w:t>
      </w:r>
    </w:p>
    <w:p w:rsidR="00507093" w:rsidRPr="00CA714B" w:rsidRDefault="00507093" w:rsidP="00422358">
      <w:pPr>
        <w:spacing w:after="0" w:line="240" w:lineRule="auto"/>
        <w:jc w:val="both"/>
        <w:rPr>
          <w:rFonts w:eastAsiaTheme="minorEastAsia" w:cs="Times New Roman"/>
          <w:sz w:val="24"/>
          <w:szCs w:val="24"/>
          <w:lang w:eastAsia="fr-FR"/>
        </w:rPr>
      </w:pPr>
    </w:p>
    <w:p w:rsidR="00507093" w:rsidRPr="00CA714B" w:rsidRDefault="0075346C" w:rsidP="00422358">
      <w:pPr>
        <w:jc w:val="both"/>
        <w:rPr>
          <w:sz w:val="24"/>
          <w:szCs w:val="24"/>
        </w:rPr>
      </w:pPr>
      <w:r>
        <w:rPr>
          <w:color w:val="000000"/>
          <w:sz w:val="24"/>
          <w:szCs w:val="24"/>
        </w:rPr>
        <w:t>Pourtant, l</w:t>
      </w:r>
      <w:r w:rsidR="00507093" w:rsidRPr="00CA714B">
        <w:rPr>
          <w:color w:val="000000"/>
          <w:sz w:val="24"/>
          <w:szCs w:val="24"/>
        </w:rPr>
        <w:t xml:space="preserve">es CFE des chambres de métiers et de l’artisanat transmettent leurs formalités en EDI (Echange données informatisé) </w:t>
      </w:r>
      <w:r w:rsidR="00507093" w:rsidRPr="00CA714B">
        <w:rPr>
          <w:sz w:val="24"/>
          <w:szCs w:val="24"/>
        </w:rPr>
        <w:t>aux différents organismes partenaires (RSI, Urssaf, greffes, Insee, …) depuis une vingtaine d’année.</w:t>
      </w:r>
    </w:p>
    <w:p w:rsidR="00507093" w:rsidRPr="00CA714B" w:rsidRDefault="0075346C" w:rsidP="00422358">
      <w:pPr>
        <w:jc w:val="both"/>
        <w:rPr>
          <w:color w:val="000000"/>
          <w:sz w:val="24"/>
          <w:szCs w:val="24"/>
        </w:rPr>
      </w:pPr>
      <w:r>
        <w:rPr>
          <w:color w:val="000000"/>
          <w:sz w:val="24"/>
          <w:szCs w:val="24"/>
        </w:rPr>
        <w:t>L</w:t>
      </w:r>
      <w:r w:rsidR="00507093" w:rsidRPr="00CA714B">
        <w:rPr>
          <w:color w:val="000000"/>
          <w:sz w:val="24"/>
          <w:szCs w:val="24"/>
        </w:rPr>
        <w:t xml:space="preserve">es actes authentiques et les actes sous seing privés (actes d’achat de fonds, contrat de location gérance..) devant être fournis en original et établis sur support papier, font </w:t>
      </w:r>
      <w:r>
        <w:rPr>
          <w:color w:val="000000"/>
          <w:sz w:val="24"/>
          <w:szCs w:val="24"/>
        </w:rPr>
        <w:t xml:space="preserve">également </w:t>
      </w:r>
      <w:r w:rsidR="00507093" w:rsidRPr="00CA714B">
        <w:rPr>
          <w:color w:val="000000"/>
          <w:sz w:val="24"/>
          <w:szCs w:val="24"/>
        </w:rPr>
        <w:t>l’objet d’une transmission par courrier.</w:t>
      </w:r>
    </w:p>
    <w:p w:rsidR="00422358" w:rsidRDefault="00422358" w:rsidP="00422358">
      <w:pPr>
        <w:spacing w:after="0" w:line="240" w:lineRule="auto"/>
        <w:jc w:val="both"/>
        <w:rPr>
          <w:rFonts w:eastAsiaTheme="minorEastAsia" w:cs="Times New Roman"/>
          <w:sz w:val="24"/>
          <w:szCs w:val="24"/>
          <w:lang w:eastAsia="fr-FR"/>
        </w:rPr>
      </w:pPr>
    </w:p>
    <w:p w:rsidR="00422358" w:rsidRPr="00422358" w:rsidRDefault="00DF42CF" w:rsidP="00422358">
      <w:pPr>
        <w:pStyle w:val="Paragraphedeliste"/>
        <w:numPr>
          <w:ilvl w:val="0"/>
          <w:numId w:val="25"/>
        </w:numPr>
        <w:spacing w:after="0" w:line="240" w:lineRule="auto"/>
        <w:jc w:val="both"/>
        <w:rPr>
          <w:rFonts w:eastAsiaTheme="minorEastAsia" w:cs="Times New Roman"/>
          <w:b/>
          <w:sz w:val="24"/>
          <w:szCs w:val="24"/>
          <w:lang w:eastAsia="fr-FR"/>
        </w:rPr>
      </w:pPr>
      <w:r w:rsidRPr="00422358">
        <w:rPr>
          <w:rFonts w:eastAsiaTheme="minorEastAsia" w:cs="Times New Roman"/>
          <w:b/>
          <w:sz w:val="24"/>
          <w:szCs w:val="24"/>
          <w:lang w:eastAsia="fr-FR"/>
        </w:rPr>
        <w:t>Confier aux CFE des CMA les formalités de tout ou partie des entreprises</w:t>
      </w:r>
      <w:r w:rsidR="00422358" w:rsidRPr="00422358">
        <w:rPr>
          <w:rFonts w:eastAsiaTheme="minorEastAsia" w:cs="Times New Roman"/>
          <w:b/>
          <w:sz w:val="24"/>
          <w:szCs w:val="24"/>
          <w:lang w:eastAsia="fr-FR"/>
        </w:rPr>
        <w:t>, au-delà du secteur de l’artisanat</w:t>
      </w:r>
    </w:p>
    <w:p w:rsidR="00DF42CF" w:rsidRPr="00CA714B" w:rsidRDefault="00DF42CF" w:rsidP="00422358">
      <w:pPr>
        <w:spacing w:after="0" w:line="240" w:lineRule="auto"/>
        <w:jc w:val="both"/>
        <w:rPr>
          <w:sz w:val="24"/>
          <w:szCs w:val="24"/>
        </w:rPr>
      </w:pPr>
    </w:p>
    <w:p w:rsidR="00DF42CF" w:rsidRPr="00CA714B" w:rsidRDefault="00DF42CF" w:rsidP="00422358">
      <w:pPr>
        <w:spacing w:after="0" w:line="240" w:lineRule="auto"/>
        <w:contextualSpacing/>
        <w:jc w:val="both"/>
        <w:rPr>
          <w:rFonts w:eastAsiaTheme="minorEastAsia" w:cs="Times New Roman"/>
          <w:sz w:val="24"/>
          <w:szCs w:val="24"/>
          <w:lang w:eastAsia="fr-FR"/>
        </w:rPr>
      </w:pPr>
      <w:r w:rsidRPr="00CA714B">
        <w:rPr>
          <w:rFonts w:eastAsiaTheme="minorEastAsia" w:cs="Times New Roman"/>
          <w:sz w:val="24"/>
          <w:szCs w:val="24"/>
          <w:lang w:eastAsia="fr-FR"/>
        </w:rPr>
        <w:t xml:space="preserve">Les CFE des CMA maitrisent les procédures les plus complexes en matière de formalités d’entreprises, avec des expertises reconnues </w:t>
      </w:r>
      <w:r w:rsidR="00765633">
        <w:rPr>
          <w:rFonts w:eastAsiaTheme="minorEastAsia" w:cs="Times New Roman"/>
          <w:sz w:val="24"/>
          <w:szCs w:val="24"/>
          <w:lang w:eastAsia="fr-FR"/>
        </w:rPr>
        <w:t xml:space="preserve">notamment </w:t>
      </w:r>
      <w:r w:rsidRPr="00CA714B">
        <w:rPr>
          <w:rFonts w:eastAsiaTheme="minorEastAsia" w:cs="Times New Roman"/>
          <w:sz w:val="24"/>
          <w:szCs w:val="24"/>
          <w:lang w:eastAsia="fr-FR"/>
        </w:rPr>
        <w:t>en matière de contrôle de qualification artisanale.</w:t>
      </w:r>
    </w:p>
    <w:p w:rsidR="00DF42CF" w:rsidRPr="00CA714B" w:rsidRDefault="00DF42CF" w:rsidP="00422358">
      <w:pPr>
        <w:spacing w:after="0" w:line="240" w:lineRule="auto"/>
        <w:contextualSpacing/>
        <w:jc w:val="both"/>
        <w:rPr>
          <w:rFonts w:eastAsiaTheme="minorEastAsia" w:cs="Times New Roman"/>
          <w:sz w:val="24"/>
          <w:szCs w:val="24"/>
          <w:lang w:eastAsia="fr-FR"/>
        </w:rPr>
      </w:pPr>
    </w:p>
    <w:p w:rsidR="00DF42CF" w:rsidRPr="00CA714B" w:rsidRDefault="00DF42CF" w:rsidP="00422358">
      <w:pPr>
        <w:spacing w:after="0" w:line="240" w:lineRule="auto"/>
        <w:contextualSpacing/>
        <w:jc w:val="both"/>
        <w:rPr>
          <w:rFonts w:eastAsiaTheme="minorEastAsia" w:cs="Times New Roman"/>
          <w:sz w:val="24"/>
          <w:szCs w:val="24"/>
          <w:lang w:eastAsia="fr-FR"/>
        </w:rPr>
      </w:pPr>
      <w:r w:rsidRPr="00CA714B">
        <w:rPr>
          <w:rFonts w:eastAsiaTheme="minorEastAsia" w:cs="Times New Roman"/>
          <w:sz w:val="24"/>
          <w:szCs w:val="24"/>
          <w:lang w:eastAsia="fr-FR"/>
        </w:rPr>
        <w:t>Dans l’hypothèse où le nombre de CFE, actuellement sept CFE différents, devait être réduits, les CFE  des CMA seraient en capacité d’assumer les formalités d’autres catégories d’entreprises, notamment celles concernant les sociétés commerciales.</w:t>
      </w:r>
    </w:p>
    <w:p w:rsidR="002F2E8C" w:rsidRPr="00CA714B" w:rsidRDefault="002F2E8C" w:rsidP="00422358">
      <w:pPr>
        <w:spacing w:after="0" w:line="240" w:lineRule="auto"/>
        <w:contextualSpacing/>
        <w:jc w:val="both"/>
        <w:rPr>
          <w:rFonts w:eastAsiaTheme="minorEastAsia" w:cs="Times New Roman"/>
          <w:sz w:val="24"/>
          <w:szCs w:val="24"/>
          <w:lang w:eastAsia="fr-FR"/>
        </w:rPr>
      </w:pPr>
    </w:p>
    <w:p w:rsidR="002F2E8C" w:rsidRPr="00CA714B" w:rsidRDefault="002F2E8C" w:rsidP="00422358">
      <w:pPr>
        <w:spacing w:after="0" w:line="240" w:lineRule="auto"/>
        <w:contextualSpacing/>
        <w:jc w:val="both"/>
        <w:rPr>
          <w:rFonts w:eastAsiaTheme="minorEastAsia" w:cs="Times New Roman"/>
          <w:sz w:val="24"/>
          <w:szCs w:val="24"/>
          <w:lang w:eastAsia="fr-FR"/>
        </w:rPr>
      </w:pPr>
    </w:p>
    <w:p w:rsidR="00DF42CF" w:rsidRPr="00CA714B" w:rsidRDefault="00DF42CF" w:rsidP="00422358">
      <w:pPr>
        <w:spacing w:after="0" w:line="240" w:lineRule="auto"/>
        <w:jc w:val="both"/>
        <w:rPr>
          <w:rFonts w:eastAsiaTheme="minorEastAsia" w:cs="Times New Roman"/>
          <w:sz w:val="24"/>
          <w:szCs w:val="24"/>
          <w:lang w:eastAsia="fr-FR"/>
        </w:rPr>
      </w:pPr>
    </w:p>
    <w:p w:rsidR="00DF42CF" w:rsidRPr="00CA714B" w:rsidRDefault="00DF42CF" w:rsidP="00422358">
      <w:pPr>
        <w:spacing w:after="0" w:line="240" w:lineRule="auto"/>
        <w:jc w:val="both"/>
        <w:rPr>
          <w:rFonts w:eastAsiaTheme="minorEastAsia" w:cs="Times New Roman"/>
          <w:sz w:val="24"/>
          <w:szCs w:val="24"/>
          <w:lang w:eastAsia="fr-FR"/>
        </w:rPr>
      </w:pPr>
    </w:p>
    <w:p w:rsidR="007C6DA2" w:rsidRPr="00CA714B" w:rsidRDefault="007C6DA2" w:rsidP="00422358">
      <w:pPr>
        <w:spacing w:after="0" w:line="240" w:lineRule="auto"/>
        <w:contextualSpacing/>
        <w:jc w:val="both"/>
        <w:rPr>
          <w:rFonts w:eastAsiaTheme="minorEastAsia" w:cs="Times New Roman"/>
          <w:sz w:val="24"/>
          <w:szCs w:val="24"/>
          <w:lang w:eastAsia="fr-FR"/>
        </w:rPr>
      </w:pPr>
    </w:p>
    <w:p w:rsidR="002F4067" w:rsidRDefault="002F4067">
      <w:pPr>
        <w:rPr>
          <w:rFonts w:eastAsiaTheme="minorEastAsia" w:cs="Times New Roman"/>
          <w:b/>
          <w:sz w:val="24"/>
          <w:szCs w:val="24"/>
          <w:lang w:eastAsia="fr-FR"/>
        </w:rPr>
      </w:pPr>
      <w:r>
        <w:rPr>
          <w:rFonts w:eastAsiaTheme="minorEastAsia" w:cs="Times New Roman"/>
          <w:b/>
          <w:sz w:val="24"/>
          <w:szCs w:val="24"/>
          <w:lang w:eastAsia="fr-FR"/>
        </w:rPr>
        <w:br w:type="page"/>
      </w:r>
    </w:p>
    <w:p w:rsidR="00E8586B" w:rsidRPr="00CA714B" w:rsidRDefault="00E8586B" w:rsidP="00422358">
      <w:pPr>
        <w:spacing w:after="0" w:line="240" w:lineRule="auto"/>
        <w:contextualSpacing/>
        <w:jc w:val="both"/>
        <w:rPr>
          <w:rFonts w:eastAsiaTheme="minorEastAsia" w:cs="Times New Roman"/>
          <w:sz w:val="24"/>
          <w:szCs w:val="24"/>
          <w:lang w:eastAsia="fr-FR"/>
        </w:rPr>
      </w:pPr>
      <w:r w:rsidRPr="00CA714B">
        <w:rPr>
          <w:rFonts w:eastAsiaTheme="minorEastAsia" w:cs="Times New Roman"/>
          <w:b/>
          <w:sz w:val="24"/>
          <w:szCs w:val="24"/>
          <w:lang w:eastAsia="fr-FR"/>
        </w:rPr>
        <w:lastRenderedPageBreak/>
        <w:t>Les  missions de service public du CFE sont les suivantes</w:t>
      </w:r>
      <w:r w:rsidRPr="00CA714B">
        <w:rPr>
          <w:rFonts w:eastAsiaTheme="minorEastAsia" w:cs="Times New Roman"/>
          <w:sz w:val="24"/>
          <w:szCs w:val="24"/>
          <w:lang w:eastAsia="fr-FR"/>
        </w:rPr>
        <w:t> :</w:t>
      </w:r>
    </w:p>
    <w:p w:rsidR="00E8586B" w:rsidRPr="00CA714B" w:rsidRDefault="00E8586B" w:rsidP="00422358">
      <w:pPr>
        <w:numPr>
          <w:ilvl w:val="0"/>
          <w:numId w:val="20"/>
        </w:numPr>
        <w:spacing w:after="0" w:line="240" w:lineRule="auto"/>
        <w:contextualSpacing/>
        <w:jc w:val="both"/>
        <w:rPr>
          <w:rFonts w:eastAsiaTheme="minorEastAsia" w:cs="Times New Roman"/>
          <w:sz w:val="24"/>
          <w:szCs w:val="24"/>
          <w:lang w:eastAsia="fr-FR"/>
        </w:rPr>
      </w:pPr>
      <w:r w:rsidRPr="00CA714B">
        <w:rPr>
          <w:rFonts w:eastAsiaTheme="minorEastAsia" w:cs="Times New Roman"/>
          <w:sz w:val="24"/>
          <w:szCs w:val="24"/>
          <w:lang w:eastAsia="fr-FR"/>
        </w:rPr>
        <w:t>accueil, information et accompagnement  personnalisé aux déclarants en amont du dépôt de la déclaration ;</w:t>
      </w:r>
    </w:p>
    <w:p w:rsidR="00E8586B" w:rsidRPr="00CA714B" w:rsidRDefault="00E8586B" w:rsidP="00422358">
      <w:pPr>
        <w:numPr>
          <w:ilvl w:val="0"/>
          <w:numId w:val="20"/>
        </w:numPr>
        <w:spacing w:after="0" w:line="240" w:lineRule="auto"/>
        <w:contextualSpacing/>
        <w:jc w:val="both"/>
        <w:rPr>
          <w:rFonts w:eastAsiaTheme="minorEastAsia" w:cs="Times New Roman"/>
          <w:sz w:val="24"/>
          <w:szCs w:val="24"/>
          <w:lang w:eastAsia="fr-FR"/>
        </w:rPr>
      </w:pPr>
      <w:r w:rsidRPr="00CA714B">
        <w:rPr>
          <w:rFonts w:eastAsiaTheme="minorEastAsia" w:cs="Times New Roman"/>
          <w:sz w:val="24"/>
          <w:szCs w:val="24"/>
          <w:lang w:eastAsia="fr-FR"/>
        </w:rPr>
        <w:t>contrôle de cohérence des déclarations</w:t>
      </w:r>
      <w:r w:rsidRPr="00CA714B">
        <w:rPr>
          <w:rFonts w:eastAsiaTheme="minorEastAsia" w:cs="Times New Roman"/>
          <w:bCs/>
          <w:sz w:val="24"/>
          <w:szCs w:val="24"/>
          <w:lang w:eastAsia="fr-FR"/>
        </w:rPr>
        <w:t xml:space="preserve"> et pièces justificatives </w:t>
      </w:r>
      <w:r w:rsidRPr="00CA714B">
        <w:rPr>
          <w:rFonts w:eastAsiaTheme="minorEastAsia" w:cs="Times New Roman"/>
          <w:sz w:val="24"/>
          <w:szCs w:val="24"/>
          <w:lang w:eastAsia="fr-FR"/>
        </w:rPr>
        <w:t>;</w:t>
      </w:r>
    </w:p>
    <w:p w:rsidR="00E8586B" w:rsidRPr="00CA714B" w:rsidRDefault="00E8586B" w:rsidP="00422358">
      <w:pPr>
        <w:numPr>
          <w:ilvl w:val="0"/>
          <w:numId w:val="20"/>
        </w:numPr>
        <w:spacing w:after="0" w:line="240" w:lineRule="auto"/>
        <w:contextualSpacing/>
        <w:jc w:val="both"/>
        <w:rPr>
          <w:rFonts w:eastAsiaTheme="minorEastAsia" w:cs="Times New Roman"/>
          <w:sz w:val="24"/>
          <w:szCs w:val="24"/>
          <w:lang w:eastAsia="fr-FR"/>
        </w:rPr>
      </w:pPr>
      <w:r w:rsidRPr="00CA714B">
        <w:rPr>
          <w:rFonts w:eastAsiaTheme="minorEastAsia" w:cs="Times New Roman"/>
          <w:sz w:val="24"/>
          <w:szCs w:val="24"/>
          <w:lang w:eastAsia="fr-FR"/>
        </w:rPr>
        <w:t>traitement et transmission des formalités aux partenaires selon la norme d’échange de données informatisé</w:t>
      </w:r>
      <w:r w:rsidR="00DF42CF" w:rsidRPr="00CA714B">
        <w:rPr>
          <w:rFonts w:eastAsiaTheme="minorEastAsia" w:cs="Times New Roman"/>
          <w:sz w:val="24"/>
          <w:szCs w:val="24"/>
          <w:lang w:eastAsia="fr-FR"/>
        </w:rPr>
        <w:t> ;</w:t>
      </w:r>
    </w:p>
    <w:p w:rsidR="00E8586B" w:rsidRPr="00CA714B" w:rsidRDefault="00E8586B" w:rsidP="00422358">
      <w:pPr>
        <w:numPr>
          <w:ilvl w:val="0"/>
          <w:numId w:val="20"/>
        </w:numPr>
        <w:spacing w:after="0" w:line="240" w:lineRule="auto"/>
        <w:contextualSpacing/>
        <w:jc w:val="both"/>
        <w:rPr>
          <w:rFonts w:eastAsiaTheme="minorEastAsia" w:cs="Times New Roman"/>
          <w:sz w:val="24"/>
          <w:szCs w:val="24"/>
          <w:lang w:eastAsia="fr-FR"/>
        </w:rPr>
      </w:pPr>
      <w:r w:rsidRPr="00CA714B">
        <w:rPr>
          <w:rFonts w:eastAsiaTheme="minorEastAsia" w:cs="Times New Roman"/>
          <w:sz w:val="24"/>
          <w:szCs w:val="24"/>
          <w:lang w:eastAsia="fr-FR"/>
        </w:rPr>
        <w:t>transmission des demandes d’autorisations ;</w:t>
      </w:r>
    </w:p>
    <w:p w:rsidR="00E8586B" w:rsidRPr="00CA714B" w:rsidRDefault="00E8586B" w:rsidP="00422358">
      <w:pPr>
        <w:numPr>
          <w:ilvl w:val="0"/>
          <w:numId w:val="20"/>
        </w:numPr>
        <w:spacing w:after="0" w:line="240" w:lineRule="auto"/>
        <w:contextualSpacing/>
        <w:jc w:val="both"/>
        <w:rPr>
          <w:rFonts w:eastAsiaTheme="minorEastAsia" w:cs="Times New Roman"/>
          <w:sz w:val="24"/>
          <w:szCs w:val="24"/>
          <w:lang w:eastAsia="fr-FR"/>
        </w:rPr>
      </w:pPr>
      <w:r w:rsidRPr="00CA714B">
        <w:rPr>
          <w:rFonts w:eastAsiaTheme="minorEastAsia" w:cs="Times New Roman"/>
          <w:sz w:val="24"/>
          <w:szCs w:val="24"/>
          <w:lang w:eastAsia="fr-FR"/>
        </w:rPr>
        <w:t>suivi de la formalité ;</w:t>
      </w:r>
    </w:p>
    <w:p w:rsidR="00E8586B" w:rsidRPr="00CA714B" w:rsidRDefault="00E8586B" w:rsidP="00422358">
      <w:pPr>
        <w:numPr>
          <w:ilvl w:val="0"/>
          <w:numId w:val="20"/>
        </w:numPr>
        <w:spacing w:after="0" w:line="240" w:lineRule="auto"/>
        <w:contextualSpacing/>
        <w:jc w:val="both"/>
        <w:rPr>
          <w:rFonts w:eastAsiaTheme="minorEastAsia" w:cs="Times New Roman"/>
          <w:sz w:val="24"/>
          <w:szCs w:val="24"/>
          <w:lang w:eastAsia="fr-FR"/>
        </w:rPr>
      </w:pPr>
      <w:r w:rsidRPr="00CA714B">
        <w:rPr>
          <w:rFonts w:eastAsiaTheme="minorEastAsia" w:cs="Times New Roman"/>
          <w:sz w:val="24"/>
          <w:szCs w:val="24"/>
          <w:lang w:eastAsia="fr-FR"/>
        </w:rPr>
        <w:t>délivrance des attestations de qualification professionnelle et des cartes d’ambulants,</w:t>
      </w:r>
    </w:p>
    <w:p w:rsidR="00E8586B" w:rsidRPr="00CA714B" w:rsidRDefault="00E8586B" w:rsidP="00422358">
      <w:pPr>
        <w:numPr>
          <w:ilvl w:val="0"/>
          <w:numId w:val="20"/>
        </w:numPr>
        <w:spacing w:after="0" w:line="240" w:lineRule="auto"/>
        <w:contextualSpacing/>
        <w:jc w:val="both"/>
        <w:rPr>
          <w:rFonts w:eastAsiaTheme="minorEastAsia" w:cs="Times New Roman"/>
          <w:sz w:val="24"/>
          <w:szCs w:val="24"/>
          <w:lang w:eastAsia="fr-FR"/>
        </w:rPr>
      </w:pPr>
      <w:r w:rsidRPr="00CA714B">
        <w:rPr>
          <w:rFonts w:eastAsiaTheme="minorEastAsia" w:cs="Times New Roman"/>
          <w:sz w:val="24"/>
          <w:szCs w:val="24"/>
          <w:lang w:eastAsia="fr-FR"/>
        </w:rPr>
        <w:t>transmission des demandes d’aide à la création et à la reprise d’une entreprise (ACCRE) ;</w:t>
      </w:r>
    </w:p>
    <w:p w:rsidR="00E8586B" w:rsidRPr="00CA714B" w:rsidRDefault="00E8586B" w:rsidP="00422358">
      <w:pPr>
        <w:numPr>
          <w:ilvl w:val="0"/>
          <w:numId w:val="20"/>
        </w:numPr>
        <w:spacing w:after="0" w:line="240" w:lineRule="auto"/>
        <w:contextualSpacing/>
        <w:jc w:val="both"/>
        <w:rPr>
          <w:rFonts w:eastAsiaTheme="minorEastAsia" w:cs="Times New Roman"/>
          <w:sz w:val="24"/>
          <w:szCs w:val="24"/>
          <w:lang w:eastAsia="fr-FR"/>
        </w:rPr>
      </w:pPr>
      <w:r w:rsidRPr="00CA714B">
        <w:rPr>
          <w:rFonts w:eastAsiaTheme="minorEastAsia" w:cs="Times New Roman"/>
          <w:sz w:val="24"/>
          <w:szCs w:val="24"/>
          <w:lang w:eastAsia="fr-FR"/>
        </w:rPr>
        <w:t xml:space="preserve">obtention du SIREN en ligne en fin de formalité ; </w:t>
      </w:r>
    </w:p>
    <w:p w:rsidR="00E8586B" w:rsidRPr="00CA714B" w:rsidRDefault="00E8586B" w:rsidP="00422358">
      <w:pPr>
        <w:numPr>
          <w:ilvl w:val="0"/>
          <w:numId w:val="20"/>
        </w:numPr>
        <w:spacing w:after="0" w:line="240" w:lineRule="auto"/>
        <w:contextualSpacing/>
        <w:jc w:val="both"/>
        <w:rPr>
          <w:rFonts w:eastAsiaTheme="minorEastAsia" w:cs="Times New Roman"/>
          <w:sz w:val="24"/>
          <w:szCs w:val="24"/>
          <w:lang w:eastAsia="fr-FR"/>
        </w:rPr>
      </w:pPr>
      <w:r w:rsidRPr="00CA714B">
        <w:rPr>
          <w:rFonts w:eastAsiaTheme="minorEastAsia" w:cs="Times New Roman"/>
          <w:sz w:val="24"/>
          <w:szCs w:val="24"/>
          <w:lang w:eastAsia="fr-FR"/>
        </w:rPr>
        <w:t>interface avec le service dédié à l’immatriculation des entreprises artisanales au Répertoire des Métiers.</w:t>
      </w:r>
    </w:p>
    <w:p w:rsidR="00E8586B" w:rsidRPr="00CA714B" w:rsidRDefault="00E8586B" w:rsidP="00422358">
      <w:pPr>
        <w:spacing w:after="0" w:line="240" w:lineRule="auto"/>
        <w:jc w:val="both"/>
        <w:rPr>
          <w:rFonts w:eastAsiaTheme="minorEastAsia" w:cs="Times New Roman"/>
          <w:sz w:val="24"/>
          <w:szCs w:val="24"/>
          <w:lang w:eastAsia="fr-FR"/>
        </w:rPr>
      </w:pPr>
    </w:p>
    <w:p w:rsidR="00E8586B" w:rsidRPr="00CA714B" w:rsidRDefault="00E8586B" w:rsidP="00422358">
      <w:pPr>
        <w:spacing w:after="0" w:line="240" w:lineRule="auto"/>
        <w:jc w:val="both"/>
        <w:rPr>
          <w:rFonts w:eastAsiaTheme="minorEastAsia" w:cs="Times New Roman"/>
          <w:b/>
          <w:sz w:val="24"/>
          <w:szCs w:val="24"/>
          <w:lang w:eastAsia="fr-FR"/>
        </w:rPr>
      </w:pPr>
      <w:r w:rsidRPr="00CA714B">
        <w:rPr>
          <w:rFonts w:eastAsiaTheme="minorEastAsia" w:cs="Times New Roman"/>
          <w:b/>
          <w:sz w:val="24"/>
          <w:szCs w:val="24"/>
          <w:lang w:eastAsia="fr-FR"/>
        </w:rPr>
        <w:t>Plus généralement, le CFE veille :</w:t>
      </w:r>
    </w:p>
    <w:p w:rsidR="00E8586B" w:rsidRPr="00CA714B" w:rsidRDefault="00E8586B" w:rsidP="00422358">
      <w:pPr>
        <w:numPr>
          <w:ilvl w:val="0"/>
          <w:numId w:val="20"/>
        </w:numPr>
        <w:spacing w:after="0" w:line="240" w:lineRule="auto"/>
        <w:contextualSpacing/>
        <w:jc w:val="both"/>
        <w:rPr>
          <w:rFonts w:eastAsiaTheme="minorEastAsia" w:cs="Times New Roman"/>
          <w:sz w:val="24"/>
          <w:szCs w:val="24"/>
          <w:lang w:eastAsia="fr-FR"/>
        </w:rPr>
      </w:pPr>
      <w:r w:rsidRPr="00CA714B">
        <w:rPr>
          <w:rFonts w:eastAsiaTheme="minorEastAsia" w:cs="Times New Roman"/>
          <w:sz w:val="24"/>
          <w:szCs w:val="24"/>
          <w:lang w:eastAsia="fr-FR"/>
        </w:rPr>
        <w:t>au respect par le porteur de projet de la règlementation en matière fiscale et sociale ;</w:t>
      </w:r>
    </w:p>
    <w:p w:rsidR="00E8586B" w:rsidRPr="00CA714B" w:rsidRDefault="00E8586B" w:rsidP="00422358">
      <w:pPr>
        <w:numPr>
          <w:ilvl w:val="0"/>
          <w:numId w:val="20"/>
        </w:numPr>
        <w:spacing w:after="0" w:line="240" w:lineRule="auto"/>
        <w:contextualSpacing/>
        <w:jc w:val="both"/>
        <w:rPr>
          <w:rFonts w:eastAsiaTheme="minorEastAsia" w:cs="Times New Roman"/>
          <w:sz w:val="24"/>
          <w:szCs w:val="24"/>
          <w:lang w:eastAsia="fr-FR"/>
        </w:rPr>
      </w:pPr>
      <w:r w:rsidRPr="00CA714B">
        <w:rPr>
          <w:rFonts w:eastAsiaTheme="minorEastAsia" w:cs="Times New Roman"/>
          <w:sz w:val="24"/>
          <w:szCs w:val="24"/>
          <w:lang w:eastAsia="fr-FR"/>
        </w:rPr>
        <w:t>au respect de la réglementation et l’information sur les aides mobilisables ;</w:t>
      </w:r>
    </w:p>
    <w:p w:rsidR="00E8586B" w:rsidRPr="00CA714B" w:rsidRDefault="00E8586B" w:rsidP="00422358">
      <w:pPr>
        <w:numPr>
          <w:ilvl w:val="0"/>
          <w:numId w:val="20"/>
        </w:numPr>
        <w:spacing w:after="0" w:line="240" w:lineRule="auto"/>
        <w:contextualSpacing/>
        <w:jc w:val="both"/>
        <w:rPr>
          <w:rFonts w:eastAsiaTheme="minorEastAsia" w:cs="Times New Roman"/>
          <w:sz w:val="24"/>
          <w:szCs w:val="24"/>
          <w:lang w:eastAsia="fr-FR"/>
        </w:rPr>
      </w:pPr>
      <w:r w:rsidRPr="00CA714B">
        <w:rPr>
          <w:rFonts w:eastAsiaTheme="minorEastAsia" w:cs="Times New Roman"/>
          <w:sz w:val="24"/>
          <w:szCs w:val="24"/>
          <w:lang w:eastAsia="fr-FR"/>
        </w:rPr>
        <w:t xml:space="preserve">au respect du suivi par le créateur du stage de préparation à l’installation (SPI) ;  </w:t>
      </w:r>
    </w:p>
    <w:p w:rsidR="00E8586B" w:rsidRPr="00CA714B" w:rsidRDefault="00E8586B" w:rsidP="00422358">
      <w:pPr>
        <w:numPr>
          <w:ilvl w:val="0"/>
          <w:numId w:val="20"/>
        </w:numPr>
        <w:spacing w:after="0" w:line="240" w:lineRule="auto"/>
        <w:contextualSpacing/>
        <w:jc w:val="both"/>
        <w:rPr>
          <w:rFonts w:eastAsiaTheme="minorEastAsia" w:cs="Times New Roman"/>
          <w:sz w:val="24"/>
          <w:szCs w:val="24"/>
          <w:lang w:eastAsia="fr-FR"/>
        </w:rPr>
      </w:pPr>
      <w:r w:rsidRPr="00CA714B">
        <w:rPr>
          <w:rFonts w:eastAsiaTheme="minorEastAsia" w:cs="Times New Roman"/>
          <w:sz w:val="24"/>
          <w:szCs w:val="24"/>
          <w:lang w:eastAsia="fr-FR"/>
        </w:rPr>
        <w:t xml:space="preserve">au respect de l’accès par les entrepreneurs à la formation initiale et continue ; </w:t>
      </w:r>
    </w:p>
    <w:p w:rsidR="00E8586B" w:rsidRPr="00CA714B" w:rsidRDefault="00E8586B" w:rsidP="00422358">
      <w:pPr>
        <w:numPr>
          <w:ilvl w:val="0"/>
          <w:numId w:val="20"/>
        </w:numPr>
        <w:spacing w:after="0" w:line="240" w:lineRule="auto"/>
        <w:contextualSpacing/>
        <w:jc w:val="both"/>
        <w:rPr>
          <w:rFonts w:eastAsiaTheme="minorEastAsia" w:cs="Times New Roman"/>
          <w:sz w:val="24"/>
          <w:szCs w:val="24"/>
          <w:lang w:eastAsia="fr-FR"/>
        </w:rPr>
      </w:pPr>
      <w:r w:rsidRPr="00CA714B">
        <w:rPr>
          <w:rFonts w:eastAsiaTheme="minorEastAsia" w:cs="Times New Roman"/>
          <w:sz w:val="24"/>
          <w:szCs w:val="24"/>
          <w:lang w:eastAsia="fr-FR"/>
        </w:rPr>
        <w:t>au respect des conditions de la qualification professionnelle ;</w:t>
      </w:r>
    </w:p>
    <w:p w:rsidR="00E8586B" w:rsidRPr="00CA714B" w:rsidRDefault="00E8586B" w:rsidP="00422358">
      <w:pPr>
        <w:numPr>
          <w:ilvl w:val="0"/>
          <w:numId w:val="20"/>
        </w:numPr>
        <w:spacing w:after="0" w:line="240" w:lineRule="auto"/>
        <w:contextualSpacing/>
        <w:jc w:val="both"/>
        <w:rPr>
          <w:rFonts w:eastAsiaTheme="minorEastAsia" w:cs="Times New Roman"/>
          <w:sz w:val="24"/>
          <w:szCs w:val="24"/>
          <w:lang w:eastAsia="fr-FR"/>
        </w:rPr>
      </w:pPr>
      <w:r w:rsidRPr="00CA714B">
        <w:rPr>
          <w:rFonts w:eastAsiaTheme="minorEastAsia" w:cs="Times New Roman"/>
          <w:sz w:val="24"/>
          <w:szCs w:val="24"/>
          <w:lang w:eastAsia="fr-FR"/>
        </w:rPr>
        <w:t>au respect des conditions de la qualification artisanale ;</w:t>
      </w:r>
    </w:p>
    <w:p w:rsidR="00E8586B" w:rsidRPr="00CA714B" w:rsidRDefault="00E8586B" w:rsidP="00422358">
      <w:pPr>
        <w:numPr>
          <w:ilvl w:val="0"/>
          <w:numId w:val="20"/>
        </w:numPr>
        <w:spacing w:after="0" w:line="240" w:lineRule="auto"/>
        <w:contextualSpacing/>
        <w:jc w:val="both"/>
        <w:rPr>
          <w:rFonts w:eastAsiaTheme="minorEastAsia" w:cs="Times New Roman"/>
          <w:sz w:val="24"/>
          <w:szCs w:val="24"/>
          <w:lang w:eastAsia="fr-FR"/>
        </w:rPr>
      </w:pPr>
      <w:r w:rsidRPr="00CA714B">
        <w:rPr>
          <w:rFonts w:eastAsiaTheme="minorEastAsia" w:cs="Times New Roman"/>
          <w:sz w:val="24"/>
          <w:szCs w:val="24"/>
          <w:lang w:eastAsia="fr-FR"/>
        </w:rPr>
        <w:t xml:space="preserve">à l’identification des indices sur la prévention des difficultés des entreprises artisanales ; </w:t>
      </w:r>
    </w:p>
    <w:p w:rsidR="00E8586B" w:rsidRPr="00CA714B" w:rsidRDefault="00E8586B" w:rsidP="00422358">
      <w:pPr>
        <w:numPr>
          <w:ilvl w:val="0"/>
          <w:numId w:val="20"/>
        </w:numPr>
        <w:spacing w:after="0" w:line="240" w:lineRule="auto"/>
        <w:contextualSpacing/>
        <w:jc w:val="both"/>
        <w:rPr>
          <w:rFonts w:eastAsiaTheme="minorEastAsia" w:cs="Times New Roman"/>
          <w:sz w:val="24"/>
          <w:szCs w:val="24"/>
          <w:lang w:eastAsia="fr-FR"/>
        </w:rPr>
      </w:pPr>
      <w:r w:rsidRPr="00CA714B">
        <w:rPr>
          <w:rFonts w:eastAsiaTheme="minorEastAsia" w:cs="Times New Roman"/>
          <w:sz w:val="24"/>
          <w:szCs w:val="24"/>
          <w:lang w:eastAsia="fr-FR"/>
        </w:rPr>
        <w:t xml:space="preserve">à la transmission et la reprise de l’entreprise artisanale ; </w:t>
      </w:r>
    </w:p>
    <w:p w:rsidR="00E8586B" w:rsidRPr="00CA714B" w:rsidRDefault="00E8586B" w:rsidP="00422358">
      <w:pPr>
        <w:numPr>
          <w:ilvl w:val="0"/>
          <w:numId w:val="20"/>
        </w:numPr>
        <w:spacing w:after="0" w:line="240" w:lineRule="auto"/>
        <w:contextualSpacing/>
        <w:jc w:val="both"/>
        <w:rPr>
          <w:rFonts w:eastAsiaTheme="minorEastAsia" w:cs="Times New Roman"/>
          <w:sz w:val="24"/>
          <w:szCs w:val="24"/>
          <w:lang w:eastAsia="fr-FR"/>
        </w:rPr>
      </w:pPr>
      <w:r w:rsidRPr="00CA714B">
        <w:rPr>
          <w:rFonts w:eastAsiaTheme="minorEastAsia" w:cs="Times New Roman"/>
          <w:sz w:val="24"/>
          <w:szCs w:val="24"/>
          <w:lang w:eastAsia="fr-FR"/>
        </w:rPr>
        <w:t>à la préconisation de l’offre de services des CMA pour répondre aux besoins d’accompagnement des chefs d’entreprise et de formation.</w:t>
      </w:r>
    </w:p>
    <w:p w:rsidR="00197B2E" w:rsidRPr="00CA714B" w:rsidRDefault="00197B2E" w:rsidP="00422358">
      <w:pPr>
        <w:spacing w:after="0" w:line="240" w:lineRule="auto"/>
        <w:jc w:val="both"/>
        <w:rPr>
          <w:sz w:val="24"/>
          <w:szCs w:val="24"/>
        </w:rPr>
      </w:pPr>
    </w:p>
    <w:p w:rsidR="00E8586B" w:rsidRPr="00CA714B" w:rsidRDefault="00E8586B" w:rsidP="00422358">
      <w:pPr>
        <w:spacing w:after="0" w:line="240" w:lineRule="auto"/>
        <w:jc w:val="both"/>
        <w:rPr>
          <w:sz w:val="24"/>
          <w:szCs w:val="24"/>
        </w:rPr>
      </w:pPr>
    </w:p>
    <w:p w:rsidR="00395EDB" w:rsidRPr="00CA714B" w:rsidRDefault="00395EDB" w:rsidP="00422358">
      <w:pPr>
        <w:spacing w:after="0" w:line="240" w:lineRule="auto"/>
        <w:jc w:val="both"/>
        <w:rPr>
          <w:sz w:val="24"/>
          <w:szCs w:val="24"/>
        </w:rPr>
      </w:pPr>
    </w:p>
    <w:sectPr w:rsidR="00395EDB" w:rsidRPr="00CA714B" w:rsidSect="001A27AD">
      <w:footerReference w:type="default" r:id="rId8"/>
      <w:pgSz w:w="11906" w:h="16838"/>
      <w:pgMar w:top="1418" w:right="1077" w:bottom="1418" w:left="10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DB4" w:rsidRDefault="00366DB4" w:rsidP="007C2EFB">
      <w:pPr>
        <w:spacing w:after="0" w:line="240" w:lineRule="auto"/>
      </w:pPr>
      <w:r>
        <w:separator/>
      </w:r>
    </w:p>
  </w:endnote>
  <w:endnote w:type="continuationSeparator" w:id="0">
    <w:p w:rsidR="00366DB4" w:rsidRDefault="00366DB4" w:rsidP="007C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944890"/>
      <w:docPartObj>
        <w:docPartGallery w:val="Page Numbers (Bottom of Page)"/>
        <w:docPartUnique/>
      </w:docPartObj>
    </w:sdtPr>
    <w:sdtEndPr/>
    <w:sdtContent>
      <w:p w:rsidR="00E8586B" w:rsidRDefault="00E8586B">
        <w:pPr>
          <w:pStyle w:val="Pieddepage"/>
          <w:jc w:val="right"/>
        </w:pPr>
        <w:r>
          <w:fldChar w:fldCharType="begin"/>
        </w:r>
        <w:r>
          <w:instrText>PAGE   \* MERGEFORMAT</w:instrText>
        </w:r>
        <w:r>
          <w:fldChar w:fldCharType="separate"/>
        </w:r>
        <w:r w:rsidR="00181E6A">
          <w:rPr>
            <w:noProof/>
          </w:rPr>
          <w:t>1</w:t>
        </w:r>
        <w:r>
          <w:fldChar w:fldCharType="end"/>
        </w:r>
      </w:p>
    </w:sdtContent>
  </w:sdt>
  <w:p w:rsidR="00E8586B" w:rsidRDefault="00E8586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DB4" w:rsidRDefault="00366DB4" w:rsidP="007C2EFB">
      <w:pPr>
        <w:spacing w:after="0" w:line="240" w:lineRule="auto"/>
      </w:pPr>
      <w:r>
        <w:separator/>
      </w:r>
    </w:p>
  </w:footnote>
  <w:footnote w:type="continuationSeparator" w:id="0">
    <w:p w:rsidR="00366DB4" w:rsidRDefault="00366DB4" w:rsidP="007C2E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937"/>
    <w:multiLevelType w:val="hybridMultilevel"/>
    <w:tmpl w:val="5DEE0724"/>
    <w:lvl w:ilvl="0" w:tplc="B18E3E32">
      <w:numFmt w:val="bullet"/>
      <w:lvlText w:val="-"/>
      <w:lvlJc w:val="left"/>
      <w:pPr>
        <w:ind w:left="720" w:hanging="360"/>
      </w:pPr>
      <w:rPr>
        <w:rFonts w:ascii="Cambria" w:eastAsia="Calibri"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8332D5F"/>
    <w:multiLevelType w:val="hybridMultilevel"/>
    <w:tmpl w:val="3E9098BC"/>
    <w:lvl w:ilvl="0" w:tplc="32544B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534EBD"/>
    <w:multiLevelType w:val="hybridMultilevel"/>
    <w:tmpl w:val="C92C490E"/>
    <w:lvl w:ilvl="0" w:tplc="27CAE53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4292ED6"/>
    <w:multiLevelType w:val="hybridMultilevel"/>
    <w:tmpl w:val="61382330"/>
    <w:lvl w:ilvl="0" w:tplc="9D4CFD8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AA759B"/>
    <w:multiLevelType w:val="hybridMultilevel"/>
    <w:tmpl w:val="34F60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A34F7F"/>
    <w:multiLevelType w:val="hybridMultilevel"/>
    <w:tmpl w:val="0ABC41B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nsid w:val="1C826356"/>
    <w:multiLevelType w:val="multilevel"/>
    <w:tmpl w:val="2C2CE9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EF004FF"/>
    <w:multiLevelType w:val="hybridMultilevel"/>
    <w:tmpl w:val="11680E26"/>
    <w:lvl w:ilvl="0" w:tplc="32544B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0D7F6E"/>
    <w:multiLevelType w:val="hybridMultilevel"/>
    <w:tmpl w:val="7E806130"/>
    <w:lvl w:ilvl="0" w:tplc="9C9EDDD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D511D0"/>
    <w:multiLevelType w:val="hybridMultilevel"/>
    <w:tmpl w:val="79285158"/>
    <w:lvl w:ilvl="0" w:tplc="040C0001">
      <w:start w:val="1"/>
      <w:numFmt w:val="bullet"/>
      <w:lvlText w:val=""/>
      <w:lvlJc w:val="left"/>
      <w:pPr>
        <w:ind w:left="720" w:hanging="360"/>
      </w:pPr>
      <w:rPr>
        <w:rFonts w:ascii="Symbol" w:hAnsi="Symbol" w:hint="default"/>
      </w:rPr>
    </w:lvl>
    <w:lvl w:ilvl="1" w:tplc="36885384">
      <w:numFmt w:val="bullet"/>
      <w:lvlText w:val="•"/>
      <w:lvlJc w:val="left"/>
      <w:pPr>
        <w:ind w:left="1785" w:hanging="705"/>
      </w:pPr>
      <w:rPr>
        <w:rFonts w:ascii="Cambria" w:eastAsiaTheme="minorHAnsi" w:hAnsi="Cambri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40C1B55"/>
    <w:multiLevelType w:val="hybridMultilevel"/>
    <w:tmpl w:val="DEC0217A"/>
    <w:lvl w:ilvl="0" w:tplc="78DAB3F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49112EC"/>
    <w:multiLevelType w:val="hybridMultilevel"/>
    <w:tmpl w:val="50729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994BA1"/>
    <w:multiLevelType w:val="multilevel"/>
    <w:tmpl w:val="2C2CE9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27B22327"/>
    <w:multiLevelType w:val="hybridMultilevel"/>
    <w:tmpl w:val="38D48986"/>
    <w:lvl w:ilvl="0" w:tplc="A6D2586A">
      <w:start w:val="1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18B58D0"/>
    <w:multiLevelType w:val="hybridMultilevel"/>
    <w:tmpl w:val="64E04E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1B23595"/>
    <w:multiLevelType w:val="hybridMultilevel"/>
    <w:tmpl w:val="8C3A301E"/>
    <w:lvl w:ilvl="0" w:tplc="B26A335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B3A667B"/>
    <w:multiLevelType w:val="hybridMultilevel"/>
    <w:tmpl w:val="EA30E1BA"/>
    <w:lvl w:ilvl="0" w:tplc="32544B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CFA130E"/>
    <w:multiLevelType w:val="hybridMultilevel"/>
    <w:tmpl w:val="11680E26"/>
    <w:lvl w:ilvl="0" w:tplc="32544B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4204303"/>
    <w:multiLevelType w:val="hybridMultilevel"/>
    <w:tmpl w:val="3026A9E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nsid w:val="44D43A74"/>
    <w:multiLevelType w:val="hybridMultilevel"/>
    <w:tmpl w:val="AAC0F2BE"/>
    <w:lvl w:ilvl="0" w:tplc="78DAB3F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B5D78C4"/>
    <w:multiLevelType w:val="hybridMultilevel"/>
    <w:tmpl w:val="92C4E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2957F5"/>
    <w:multiLevelType w:val="hybridMultilevel"/>
    <w:tmpl w:val="463E4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A312F31"/>
    <w:multiLevelType w:val="hybridMultilevel"/>
    <w:tmpl w:val="6128B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B7F38BB"/>
    <w:multiLevelType w:val="hybridMultilevel"/>
    <w:tmpl w:val="9EF2456C"/>
    <w:lvl w:ilvl="0" w:tplc="32544B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7363037"/>
    <w:multiLevelType w:val="hybridMultilevel"/>
    <w:tmpl w:val="C7FA4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B3169A6"/>
    <w:multiLevelType w:val="hybridMultilevel"/>
    <w:tmpl w:val="ACD05B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4"/>
  </w:num>
  <w:num w:numId="4">
    <w:abstractNumId w:val="20"/>
  </w:num>
  <w:num w:numId="5">
    <w:abstractNumId w:val="22"/>
  </w:num>
  <w:num w:numId="6">
    <w:abstractNumId w:val="11"/>
  </w:num>
  <w:num w:numId="7">
    <w:abstractNumId w:val="21"/>
  </w:num>
  <w:num w:numId="8">
    <w:abstractNumId w:val="4"/>
  </w:num>
  <w:num w:numId="9">
    <w:abstractNumId w:val="19"/>
  </w:num>
  <w:num w:numId="10">
    <w:abstractNumId w:val="10"/>
  </w:num>
  <w:num w:numId="11">
    <w:abstractNumId w:val="25"/>
  </w:num>
  <w:num w:numId="12">
    <w:abstractNumId w:val="5"/>
  </w:num>
  <w:num w:numId="13">
    <w:abstractNumId w:val="3"/>
  </w:num>
  <w:num w:numId="14">
    <w:abstractNumId w:val="18"/>
  </w:num>
  <w:num w:numId="15">
    <w:abstractNumId w:val="0"/>
  </w:num>
  <w:num w:numId="16">
    <w:abstractNumId w:val="15"/>
  </w:num>
  <w:num w:numId="17">
    <w:abstractNumId w:val="6"/>
  </w:num>
  <w:num w:numId="18">
    <w:abstractNumId w:val="12"/>
  </w:num>
  <w:num w:numId="19">
    <w:abstractNumId w:val="14"/>
  </w:num>
  <w:num w:numId="20">
    <w:abstractNumId w:val="8"/>
  </w:num>
  <w:num w:numId="21">
    <w:abstractNumId w:val="17"/>
  </w:num>
  <w:num w:numId="22">
    <w:abstractNumId w:val="13"/>
  </w:num>
  <w:num w:numId="23">
    <w:abstractNumId w:val="2"/>
  </w:num>
  <w:num w:numId="24">
    <w:abstractNumId w:val="16"/>
  </w:num>
  <w:num w:numId="25">
    <w:abstractNumId w:val="1"/>
  </w:num>
  <w:num w:numId="26">
    <w:abstractNumId w:val="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DA"/>
    <w:rsid w:val="00016294"/>
    <w:rsid w:val="00022F89"/>
    <w:rsid w:val="00033DE5"/>
    <w:rsid w:val="000404B1"/>
    <w:rsid w:val="00040C08"/>
    <w:rsid w:val="00050BF2"/>
    <w:rsid w:val="00063C34"/>
    <w:rsid w:val="00066310"/>
    <w:rsid w:val="000825DA"/>
    <w:rsid w:val="000A79BC"/>
    <w:rsid w:val="000D47F3"/>
    <w:rsid w:val="000E7255"/>
    <w:rsid w:val="000F3349"/>
    <w:rsid w:val="00104D35"/>
    <w:rsid w:val="00157E14"/>
    <w:rsid w:val="00172412"/>
    <w:rsid w:val="00177B81"/>
    <w:rsid w:val="00181E6A"/>
    <w:rsid w:val="00184033"/>
    <w:rsid w:val="00187EF3"/>
    <w:rsid w:val="00197B2E"/>
    <w:rsid w:val="001A27AD"/>
    <w:rsid w:val="001E57BB"/>
    <w:rsid w:val="001E6F7C"/>
    <w:rsid w:val="00210DEC"/>
    <w:rsid w:val="002133A5"/>
    <w:rsid w:val="0022550A"/>
    <w:rsid w:val="00235C89"/>
    <w:rsid w:val="00237092"/>
    <w:rsid w:val="002404C8"/>
    <w:rsid w:val="00241330"/>
    <w:rsid w:val="002413F1"/>
    <w:rsid w:val="002421EF"/>
    <w:rsid w:val="002425C3"/>
    <w:rsid w:val="0024357B"/>
    <w:rsid w:val="00253440"/>
    <w:rsid w:val="002769FC"/>
    <w:rsid w:val="0029027D"/>
    <w:rsid w:val="002926EA"/>
    <w:rsid w:val="0029345B"/>
    <w:rsid w:val="002A7682"/>
    <w:rsid w:val="002B34A8"/>
    <w:rsid w:val="002B64CA"/>
    <w:rsid w:val="002B6AFC"/>
    <w:rsid w:val="002C1A05"/>
    <w:rsid w:val="002C20B3"/>
    <w:rsid w:val="002C77C1"/>
    <w:rsid w:val="002D0AC3"/>
    <w:rsid w:val="002E66FC"/>
    <w:rsid w:val="002F2E8C"/>
    <w:rsid w:val="002F4067"/>
    <w:rsid w:val="00300D1E"/>
    <w:rsid w:val="00323E1E"/>
    <w:rsid w:val="0034228A"/>
    <w:rsid w:val="003475D0"/>
    <w:rsid w:val="00350337"/>
    <w:rsid w:val="00360250"/>
    <w:rsid w:val="00362431"/>
    <w:rsid w:val="00366DB4"/>
    <w:rsid w:val="00387B3D"/>
    <w:rsid w:val="00395EDB"/>
    <w:rsid w:val="00397384"/>
    <w:rsid w:val="003B0B70"/>
    <w:rsid w:val="003B78D8"/>
    <w:rsid w:val="003D2F8B"/>
    <w:rsid w:val="003F1A70"/>
    <w:rsid w:val="003F70B6"/>
    <w:rsid w:val="00401EFD"/>
    <w:rsid w:val="00407875"/>
    <w:rsid w:val="00412CB3"/>
    <w:rsid w:val="00414B4A"/>
    <w:rsid w:val="00414D8F"/>
    <w:rsid w:val="00421898"/>
    <w:rsid w:val="00422358"/>
    <w:rsid w:val="004244C4"/>
    <w:rsid w:val="00441B6E"/>
    <w:rsid w:val="0044643F"/>
    <w:rsid w:val="0044762E"/>
    <w:rsid w:val="00453E04"/>
    <w:rsid w:val="00454D55"/>
    <w:rsid w:val="004A64CE"/>
    <w:rsid w:val="004B0184"/>
    <w:rsid w:val="004C3029"/>
    <w:rsid w:val="004D10D8"/>
    <w:rsid w:val="004D5117"/>
    <w:rsid w:val="004E0576"/>
    <w:rsid w:val="004E076E"/>
    <w:rsid w:val="00507093"/>
    <w:rsid w:val="00510CC4"/>
    <w:rsid w:val="0051376B"/>
    <w:rsid w:val="00516487"/>
    <w:rsid w:val="00520BD0"/>
    <w:rsid w:val="00542E7F"/>
    <w:rsid w:val="005502A1"/>
    <w:rsid w:val="00551077"/>
    <w:rsid w:val="005753C4"/>
    <w:rsid w:val="0058342E"/>
    <w:rsid w:val="005870AA"/>
    <w:rsid w:val="00594850"/>
    <w:rsid w:val="005A2A28"/>
    <w:rsid w:val="005A44F2"/>
    <w:rsid w:val="005A48E6"/>
    <w:rsid w:val="005B1484"/>
    <w:rsid w:val="005C0AA9"/>
    <w:rsid w:val="005D120D"/>
    <w:rsid w:val="005D2770"/>
    <w:rsid w:val="005D3C1B"/>
    <w:rsid w:val="005D5C69"/>
    <w:rsid w:val="005D72C5"/>
    <w:rsid w:val="005E2EE2"/>
    <w:rsid w:val="005E61FC"/>
    <w:rsid w:val="006002FD"/>
    <w:rsid w:val="00620D61"/>
    <w:rsid w:val="00624557"/>
    <w:rsid w:val="006363AB"/>
    <w:rsid w:val="0064657A"/>
    <w:rsid w:val="006513F2"/>
    <w:rsid w:val="00652734"/>
    <w:rsid w:val="00656740"/>
    <w:rsid w:val="00683C7B"/>
    <w:rsid w:val="006B1E5B"/>
    <w:rsid w:val="006C3CAE"/>
    <w:rsid w:val="006C5496"/>
    <w:rsid w:val="006D00F3"/>
    <w:rsid w:val="006D48F2"/>
    <w:rsid w:val="006E6848"/>
    <w:rsid w:val="006E706E"/>
    <w:rsid w:val="006F1509"/>
    <w:rsid w:val="006F4CD1"/>
    <w:rsid w:val="0071384E"/>
    <w:rsid w:val="007209EE"/>
    <w:rsid w:val="007319F9"/>
    <w:rsid w:val="007414B7"/>
    <w:rsid w:val="0074537B"/>
    <w:rsid w:val="0075346C"/>
    <w:rsid w:val="00765633"/>
    <w:rsid w:val="00774ACE"/>
    <w:rsid w:val="00777DD6"/>
    <w:rsid w:val="007820AA"/>
    <w:rsid w:val="00783665"/>
    <w:rsid w:val="007A4EB0"/>
    <w:rsid w:val="007A7032"/>
    <w:rsid w:val="007B4C7C"/>
    <w:rsid w:val="007B55FC"/>
    <w:rsid w:val="007B6977"/>
    <w:rsid w:val="007B6E11"/>
    <w:rsid w:val="007C2B8E"/>
    <w:rsid w:val="007C2EFB"/>
    <w:rsid w:val="007C6DA2"/>
    <w:rsid w:val="007D6D3A"/>
    <w:rsid w:val="007E05C9"/>
    <w:rsid w:val="00814F2C"/>
    <w:rsid w:val="008253D7"/>
    <w:rsid w:val="00834A31"/>
    <w:rsid w:val="008554FD"/>
    <w:rsid w:val="00862F81"/>
    <w:rsid w:val="00871457"/>
    <w:rsid w:val="00876F32"/>
    <w:rsid w:val="008A10B0"/>
    <w:rsid w:val="008A2D31"/>
    <w:rsid w:val="008A5E4B"/>
    <w:rsid w:val="008B0483"/>
    <w:rsid w:val="008B323D"/>
    <w:rsid w:val="008C02C1"/>
    <w:rsid w:val="008C5C99"/>
    <w:rsid w:val="008C77B3"/>
    <w:rsid w:val="008E5008"/>
    <w:rsid w:val="00915F93"/>
    <w:rsid w:val="009241FD"/>
    <w:rsid w:val="009523CC"/>
    <w:rsid w:val="0095517C"/>
    <w:rsid w:val="00965A89"/>
    <w:rsid w:val="0098250D"/>
    <w:rsid w:val="00983DDA"/>
    <w:rsid w:val="00990AA6"/>
    <w:rsid w:val="009950ED"/>
    <w:rsid w:val="00996EC8"/>
    <w:rsid w:val="009A41C0"/>
    <w:rsid w:val="009B0336"/>
    <w:rsid w:val="009C724F"/>
    <w:rsid w:val="009D32B1"/>
    <w:rsid w:val="009E6C73"/>
    <w:rsid w:val="009F2599"/>
    <w:rsid w:val="009F4E5C"/>
    <w:rsid w:val="00A03F1B"/>
    <w:rsid w:val="00A04464"/>
    <w:rsid w:val="00A07149"/>
    <w:rsid w:val="00A22235"/>
    <w:rsid w:val="00A34955"/>
    <w:rsid w:val="00A3597A"/>
    <w:rsid w:val="00A372CA"/>
    <w:rsid w:val="00A53AB4"/>
    <w:rsid w:val="00A60E31"/>
    <w:rsid w:val="00A643A7"/>
    <w:rsid w:val="00AA0E8D"/>
    <w:rsid w:val="00AB170B"/>
    <w:rsid w:val="00AD0256"/>
    <w:rsid w:val="00AD62B0"/>
    <w:rsid w:val="00AD6C88"/>
    <w:rsid w:val="00AD70AD"/>
    <w:rsid w:val="00AF02DC"/>
    <w:rsid w:val="00AF2192"/>
    <w:rsid w:val="00B32BFB"/>
    <w:rsid w:val="00B538AE"/>
    <w:rsid w:val="00B55255"/>
    <w:rsid w:val="00B65F1B"/>
    <w:rsid w:val="00B72B8C"/>
    <w:rsid w:val="00B80220"/>
    <w:rsid w:val="00B81FE2"/>
    <w:rsid w:val="00B84ABF"/>
    <w:rsid w:val="00B84B63"/>
    <w:rsid w:val="00B85F59"/>
    <w:rsid w:val="00B942E3"/>
    <w:rsid w:val="00B964D4"/>
    <w:rsid w:val="00B968AE"/>
    <w:rsid w:val="00BA1467"/>
    <w:rsid w:val="00BA5246"/>
    <w:rsid w:val="00BD14DB"/>
    <w:rsid w:val="00BF7BF7"/>
    <w:rsid w:val="00C0153B"/>
    <w:rsid w:val="00C02923"/>
    <w:rsid w:val="00C16097"/>
    <w:rsid w:val="00C169B7"/>
    <w:rsid w:val="00C1799C"/>
    <w:rsid w:val="00C40E25"/>
    <w:rsid w:val="00C43FBB"/>
    <w:rsid w:val="00C4436D"/>
    <w:rsid w:val="00C50850"/>
    <w:rsid w:val="00C66D34"/>
    <w:rsid w:val="00C81D96"/>
    <w:rsid w:val="00CA714B"/>
    <w:rsid w:val="00CB2444"/>
    <w:rsid w:val="00CD7F08"/>
    <w:rsid w:val="00CF7D41"/>
    <w:rsid w:val="00D07E35"/>
    <w:rsid w:val="00D16361"/>
    <w:rsid w:val="00D209E5"/>
    <w:rsid w:val="00D21C14"/>
    <w:rsid w:val="00D24658"/>
    <w:rsid w:val="00D50F6D"/>
    <w:rsid w:val="00D54D9B"/>
    <w:rsid w:val="00D60695"/>
    <w:rsid w:val="00D61136"/>
    <w:rsid w:val="00D63432"/>
    <w:rsid w:val="00D6638F"/>
    <w:rsid w:val="00D87DA9"/>
    <w:rsid w:val="00DA7C3A"/>
    <w:rsid w:val="00DB4A6A"/>
    <w:rsid w:val="00DC6249"/>
    <w:rsid w:val="00DF04A4"/>
    <w:rsid w:val="00DF2623"/>
    <w:rsid w:val="00DF42CF"/>
    <w:rsid w:val="00E103AD"/>
    <w:rsid w:val="00E13751"/>
    <w:rsid w:val="00E22B74"/>
    <w:rsid w:val="00E34082"/>
    <w:rsid w:val="00E41949"/>
    <w:rsid w:val="00E47778"/>
    <w:rsid w:val="00E55F75"/>
    <w:rsid w:val="00E6090E"/>
    <w:rsid w:val="00E8586B"/>
    <w:rsid w:val="00E87944"/>
    <w:rsid w:val="00EA3B5E"/>
    <w:rsid w:val="00EA4FC0"/>
    <w:rsid w:val="00ED6D31"/>
    <w:rsid w:val="00EE7C80"/>
    <w:rsid w:val="00EF57FE"/>
    <w:rsid w:val="00F02198"/>
    <w:rsid w:val="00F13284"/>
    <w:rsid w:val="00F15FAE"/>
    <w:rsid w:val="00F20B62"/>
    <w:rsid w:val="00F379DF"/>
    <w:rsid w:val="00F4136E"/>
    <w:rsid w:val="00F45CE0"/>
    <w:rsid w:val="00F52C58"/>
    <w:rsid w:val="00F66C38"/>
    <w:rsid w:val="00F7706C"/>
    <w:rsid w:val="00F916ED"/>
    <w:rsid w:val="00F96EDF"/>
    <w:rsid w:val="00FA085F"/>
    <w:rsid w:val="00FA777C"/>
    <w:rsid w:val="00FB2CC1"/>
    <w:rsid w:val="00FB7F32"/>
    <w:rsid w:val="00FD0225"/>
    <w:rsid w:val="00FD0ABF"/>
    <w:rsid w:val="00FD6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753C4"/>
    <w:pPr>
      <w:spacing w:before="150" w:after="150" w:line="600" w:lineRule="atLeast"/>
      <w:outlineLvl w:val="0"/>
    </w:pPr>
    <w:rPr>
      <w:rFonts w:ascii="inherit" w:hAnsi="inherit" w:cs="Times New Roman"/>
      <w:b/>
      <w:bCs/>
      <w:kern w:val="36"/>
      <w:sz w:val="58"/>
      <w:szCs w:val="5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3DDA"/>
    <w:pPr>
      <w:ind w:left="720"/>
      <w:contextualSpacing/>
    </w:pPr>
  </w:style>
  <w:style w:type="character" w:styleId="Accentuation">
    <w:name w:val="Emphasis"/>
    <w:basedOn w:val="Policepardfaut"/>
    <w:uiPriority w:val="20"/>
    <w:qFormat/>
    <w:rsid w:val="00A372CA"/>
    <w:rPr>
      <w:i/>
      <w:iCs/>
    </w:rPr>
  </w:style>
  <w:style w:type="character" w:styleId="Lienhypertexte">
    <w:name w:val="Hyperlink"/>
    <w:basedOn w:val="Policepardfaut"/>
    <w:uiPriority w:val="99"/>
    <w:semiHidden/>
    <w:unhideWhenUsed/>
    <w:rsid w:val="00A372CA"/>
    <w:rPr>
      <w:color w:val="0000FF"/>
      <w:u w:val="single"/>
    </w:rPr>
  </w:style>
  <w:style w:type="paragraph" w:customStyle="1" w:styleId="m-6680139652900393242gmail-m-1794738697303427181m5990944635788928346msolistparagraph">
    <w:name w:val="m_-6680139652900393242gmail-m_-1794738697303427181m_5990944635788928346msolistparagraph"/>
    <w:basedOn w:val="Normal"/>
    <w:rsid w:val="00C16097"/>
    <w:pPr>
      <w:spacing w:before="100" w:beforeAutospacing="1" w:after="100" w:afterAutospacing="1" w:line="240" w:lineRule="auto"/>
    </w:pPr>
    <w:rPr>
      <w:rFonts w:ascii="Times New Roman" w:hAnsi="Times New Roman" w:cs="Times New Roman"/>
      <w:sz w:val="24"/>
      <w:szCs w:val="24"/>
      <w:lang w:eastAsia="fr-FR"/>
    </w:rPr>
  </w:style>
  <w:style w:type="paragraph" w:customStyle="1" w:styleId="Nomcomit">
    <w:name w:val="Nom comité"/>
    <w:basedOn w:val="Normal"/>
    <w:rsid w:val="00E13751"/>
    <w:pPr>
      <w:keepNext/>
      <w:keepLines/>
      <w:pBdr>
        <w:top w:val="none" w:sz="0" w:space="0" w:color="000000"/>
        <w:left w:val="none" w:sz="0" w:space="0" w:color="000000"/>
        <w:bottom w:val="none" w:sz="0" w:space="0" w:color="000000"/>
        <w:right w:val="none" w:sz="0" w:space="0" w:color="000000"/>
      </w:pBdr>
      <w:suppressAutoHyphens/>
      <w:spacing w:after="0" w:line="240" w:lineRule="auto"/>
      <w:jc w:val="center"/>
    </w:pPr>
    <w:rPr>
      <w:rFonts w:ascii="Helvetica" w:eastAsia="MS Mincho" w:hAnsi="Helvetica" w:cs="Helvetica"/>
      <w:b/>
      <w:bCs/>
      <w:color w:val="FF0000"/>
      <w:spacing w:val="20"/>
      <w:lang w:eastAsia="ja-JP"/>
    </w:rPr>
  </w:style>
  <w:style w:type="paragraph" w:styleId="En-tte">
    <w:name w:val="header"/>
    <w:basedOn w:val="Normal"/>
    <w:link w:val="En-tteCar"/>
    <w:uiPriority w:val="99"/>
    <w:unhideWhenUsed/>
    <w:rsid w:val="007C2EFB"/>
    <w:pPr>
      <w:tabs>
        <w:tab w:val="center" w:pos="4536"/>
        <w:tab w:val="right" w:pos="9072"/>
      </w:tabs>
      <w:spacing w:after="0" w:line="240" w:lineRule="auto"/>
    </w:pPr>
  </w:style>
  <w:style w:type="character" w:customStyle="1" w:styleId="En-tteCar">
    <w:name w:val="En-tête Car"/>
    <w:basedOn w:val="Policepardfaut"/>
    <w:link w:val="En-tte"/>
    <w:uiPriority w:val="99"/>
    <w:rsid w:val="007C2EFB"/>
  </w:style>
  <w:style w:type="paragraph" w:styleId="Pieddepage">
    <w:name w:val="footer"/>
    <w:basedOn w:val="Normal"/>
    <w:link w:val="PieddepageCar"/>
    <w:uiPriority w:val="99"/>
    <w:unhideWhenUsed/>
    <w:rsid w:val="007C2E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2EFB"/>
  </w:style>
  <w:style w:type="paragraph" w:customStyle="1" w:styleId="Style18">
    <w:name w:val="Style 18"/>
    <w:basedOn w:val="Normal"/>
    <w:rsid w:val="00774ACE"/>
    <w:pPr>
      <w:widowControl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character" w:customStyle="1" w:styleId="CharacterStyle13">
    <w:name w:val="Character Style 13"/>
    <w:rsid w:val="00774ACE"/>
    <w:rPr>
      <w:sz w:val="20"/>
      <w:szCs w:val="20"/>
    </w:rPr>
  </w:style>
  <w:style w:type="character" w:customStyle="1" w:styleId="Titre1Car">
    <w:name w:val="Titre 1 Car"/>
    <w:basedOn w:val="Policepardfaut"/>
    <w:link w:val="Titre1"/>
    <w:uiPriority w:val="9"/>
    <w:rsid w:val="005753C4"/>
    <w:rPr>
      <w:rFonts w:ascii="inherit" w:hAnsi="inherit" w:cs="Times New Roman"/>
      <w:b/>
      <w:bCs/>
      <w:kern w:val="36"/>
      <w:sz w:val="58"/>
      <w:szCs w:val="58"/>
      <w:lang w:eastAsia="fr-FR"/>
    </w:rPr>
  </w:style>
  <w:style w:type="paragraph" w:styleId="NormalWeb">
    <w:name w:val="Normal (Web)"/>
    <w:basedOn w:val="Normal"/>
    <w:uiPriority w:val="99"/>
    <w:semiHidden/>
    <w:unhideWhenUsed/>
    <w:rsid w:val="005753C4"/>
    <w:pPr>
      <w:spacing w:after="150" w:line="240" w:lineRule="auto"/>
    </w:pPr>
    <w:rPr>
      <w:rFonts w:ascii="Times New Roman" w:hAnsi="Times New Roman" w:cs="Times New Roman"/>
      <w:sz w:val="24"/>
      <w:szCs w:val="24"/>
      <w:lang w:eastAsia="fr-FR"/>
    </w:rPr>
  </w:style>
  <w:style w:type="character" w:customStyle="1" w:styleId="meta">
    <w:name w:val="meta"/>
    <w:basedOn w:val="Policepardfaut"/>
    <w:rsid w:val="005753C4"/>
  </w:style>
  <w:style w:type="character" w:styleId="lev">
    <w:name w:val="Strong"/>
    <w:basedOn w:val="Policepardfaut"/>
    <w:uiPriority w:val="22"/>
    <w:qFormat/>
    <w:rsid w:val="005753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753C4"/>
    <w:pPr>
      <w:spacing w:before="150" w:after="150" w:line="600" w:lineRule="atLeast"/>
      <w:outlineLvl w:val="0"/>
    </w:pPr>
    <w:rPr>
      <w:rFonts w:ascii="inherit" w:hAnsi="inherit" w:cs="Times New Roman"/>
      <w:b/>
      <w:bCs/>
      <w:kern w:val="36"/>
      <w:sz w:val="58"/>
      <w:szCs w:val="5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3DDA"/>
    <w:pPr>
      <w:ind w:left="720"/>
      <w:contextualSpacing/>
    </w:pPr>
  </w:style>
  <w:style w:type="character" w:styleId="Accentuation">
    <w:name w:val="Emphasis"/>
    <w:basedOn w:val="Policepardfaut"/>
    <w:uiPriority w:val="20"/>
    <w:qFormat/>
    <w:rsid w:val="00A372CA"/>
    <w:rPr>
      <w:i/>
      <w:iCs/>
    </w:rPr>
  </w:style>
  <w:style w:type="character" w:styleId="Lienhypertexte">
    <w:name w:val="Hyperlink"/>
    <w:basedOn w:val="Policepardfaut"/>
    <w:uiPriority w:val="99"/>
    <w:semiHidden/>
    <w:unhideWhenUsed/>
    <w:rsid w:val="00A372CA"/>
    <w:rPr>
      <w:color w:val="0000FF"/>
      <w:u w:val="single"/>
    </w:rPr>
  </w:style>
  <w:style w:type="paragraph" w:customStyle="1" w:styleId="m-6680139652900393242gmail-m-1794738697303427181m5990944635788928346msolistparagraph">
    <w:name w:val="m_-6680139652900393242gmail-m_-1794738697303427181m_5990944635788928346msolistparagraph"/>
    <w:basedOn w:val="Normal"/>
    <w:rsid w:val="00C16097"/>
    <w:pPr>
      <w:spacing w:before="100" w:beforeAutospacing="1" w:after="100" w:afterAutospacing="1" w:line="240" w:lineRule="auto"/>
    </w:pPr>
    <w:rPr>
      <w:rFonts w:ascii="Times New Roman" w:hAnsi="Times New Roman" w:cs="Times New Roman"/>
      <w:sz w:val="24"/>
      <w:szCs w:val="24"/>
      <w:lang w:eastAsia="fr-FR"/>
    </w:rPr>
  </w:style>
  <w:style w:type="paragraph" w:customStyle="1" w:styleId="Nomcomit">
    <w:name w:val="Nom comité"/>
    <w:basedOn w:val="Normal"/>
    <w:rsid w:val="00E13751"/>
    <w:pPr>
      <w:keepNext/>
      <w:keepLines/>
      <w:pBdr>
        <w:top w:val="none" w:sz="0" w:space="0" w:color="000000"/>
        <w:left w:val="none" w:sz="0" w:space="0" w:color="000000"/>
        <w:bottom w:val="none" w:sz="0" w:space="0" w:color="000000"/>
        <w:right w:val="none" w:sz="0" w:space="0" w:color="000000"/>
      </w:pBdr>
      <w:suppressAutoHyphens/>
      <w:spacing w:after="0" w:line="240" w:lineRule="auto"/>
      <w:jc w:val="center"/>
    </w:pPr>
    <w:rPr>
      <w:rFonts w:ascii="Helvetica" w:eastAsia="MS Mincho" w:hAnsi="Helvetica" w:cs="Helvetica"/>
      <w:b/>
      <w:bCs/>
      <w:color w:val="FF0000"/>
      <w:spacing w:val="20"/>
      <w:lang w:eastAsia="ja-JP"/>
    </w:rPr>
  </w:style>
  <w:style w:type="paragraph" w:styleId="En-tte">
    <w:name w:val="header"/>
    <w:basedOn w:val="Normal"/>
    <w:link w:val="En-tteCar"/>
    <w:uiPriority w:val="99"/>
    <w:unhideWhenUsed/>
    <w:rsid w:val="007C2EFB"/>
    <w:pPr>
      <w:tabs>
        <w:tab w:val="center" w:pos="4536"/>
        <w:tab w:val="right" w:pos="9072"/>
      </w:tabs>
      <w:spacing w:after="0" w:line="240" w:lineRule="auto"/>
    </w:pPr>
  </w:style>
  <w:style w:type="character" w:customStyle="1" w:styleId="En-tteCar">
    <w:name w:val="En-tête Car"/>
    <w:basedOn w:val="Policepardfaut"/>
    <w:link w:val="En-tte"/>
    <w:uiPriority w:val="99"/>
    <w:rsid w:val="007C2EFB"/>
  </w:style>
  <w:style w:type="paragraph" w:styleId="Pieddepage">
    <w:name w:val="footer"/>
    <w:basedOn w:val="Normal"/>
    <w:link w:val="PieddepageCar"/>
    <w:uiPriority w:val="99"/>
    <w:unhideWhenUsed/>
    <w:rsid w:val="007C2E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2EFB"/>
  </w:style>
  <w:style w:type="paragraph" w:customStyle="1" w:styleId="Style18">
    <w:name w:val="Style 18"/>
    <w:basedOn w:val="Normal"/>
    <w:rsid w:val="00774ACE"/>
    <w:pPr>
      <w:widowControl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character" w:customStyle="1" w:styleId="CharacterStyle13">
    <w:name w:val="Character Style 13"/>
    <w:rsid w:val="00774ACE"/>
    <w:rPr>
      <w:sz w:val="20"/>
      <w:szCs w:val="20"/>
    </w:rPr>
  </w:style>
  <w:style w:type="character" w:customStyle="1" w:styleId="Titre1Car">
    <w:name w:val="Titre 1 Car"/>
    <w:basedOn w:val="Policepardfaut"/>
    <w:link w:val="Titre1"/>
    <w:uiPriority w:val="9"/>
    <w:rsid w:val="005753C4"/>
    <w:rPr>
      <w:rFonts w:ascii="inherit" w:hAnsi="inherit" w:cs="Times New Roman"/>
      <w:b/>
      <w:bCs/>
      <w:kern w:val="36"/>
      <w:sz w:val="58"/>
      <w:szCs w:val="58"/>
      <w:lang w:eastAsia="fr-FR"/>
    </w:rPr>
  </w:style>
  <w:style w:type="paragraph" w:styleId="NormalWeb">
    <w:name w:val="Normal (Web)"/>
    <w:basedOn w:val="Normal"/>
    <w:uiPriority w:val="99"/>
    <w:semiHidden/>
    <w:unhideWhenUsed/>
    <w:rsid w:val="005753C4"/>
    <w:pPr>
      <w:spacing w:after="150" w:line="240" w:lineRule="auto"/>
    </w:pPr>
    <w:rPr>
      <w:rFonts w:ascii="Times New Roman" w:hAnsi="Times New Roman" w:cs="Times New Roman"/>
      <w:sz w:val="24"/>
      <w:szCs w:val="24"/>
      <w:lang w:eastAsia="fr-FR"/>
    </w:rPr>
  </w:style>
  <w:style w:type="character" w:customStyle="1" w:styleId="meta">
    <w:name w:val="meta"/>
    <w:basedOn w:val="Policepardfaut"/>
    <w:rsid w:val="005753C4"/>
  </w:style>
  <w:style w:type="character" w:styleId="lev">
    <w:name w:val="Strong"/>
    <w:basedOn w:val="Policepardfaut"/>
    <w:uiPriority w:val="22"/>
    <w:qFormat/>
    <w:rsid w:val="00575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7225">
      <w:bodyDiv w:val="1"/>
      <w:marLeft w:val="0"/>
      <w:marRight w:val="0"/>
      <w:marTop w:val="0"/>
      <w:marBottom w:val="0"/>
      <w:divBdr>
        <w:top w:val="none" w:sz="0" w:space="0" w:color="auto"/>
        <w:left w:val="none" w:sz="0" w:space="0" w:color="auto"/>
        <w:bottom w:val="none" w:sz="0" w:space="0" w:color="auto"/>
        <w:right w:val="none" w:sz="0" w:space="0" w:color="auto"/>
      </w:divBdr>
    </w:div>
    <w:div w:id="100683133">
      <w:bodyDiv w:val="1"/>
      <w:marLeft w:val="0"/>
      <w:marRight w:val="0"/>
      <w:marTop w:val="0"/>
      <w:marBottom w:val="0"/>
      <w:divBdr>
        <w:top w:val="none" w:sz="0" w:space="0" w:color="auto"/>
        <w:left w:val="none" w:sz="0" w:space="0" w:color="auto"/>
        <w:bottom w:val="none" w:sz="0" w:space="0" w:color="auto"/>
        <w:right w:val="none" w:sz="0" w:space="0" w:color="auto"/>
      </w:divBdr>
    </w:div>
    <w:div w:id="118424264">
      <w:bodyDiv w:val="1"/>
      <w:marLeft w:val="0"/>
      <w:marRight w:val="0"/>
      <w:marTop w:val="0"/>
      <w:marBottom w:val="0"/>
      <w:divBdr>
        <w:top w:val="none" w:sz="0" w:space="0" w:color="auto"/>
        <w:left w:val="none" w:sz="0" w:space="0" w:color="auto"/>
        <w:bottom w:val="none" w:sz="0" w:space="0" w:color="auto"/>
        <w:right w:val="none" w:sz="0" w:space="0" w:color="auto"/>
      </w:divBdr>
    </w:div>
    <w:div w:id="137722106">
      <w:bodyDiv w:val="1"/>
      <w:marLeft w:val="0"/>
      <w:marRight w:val="0"/>
      <w:marTop w:val="0"/>
      <w:marBottom w:val="0"/>
      <w:divBdr>
        <w:top w:val="none" w:sz="0" w:space="0" w:color="auto"/>
        <w:left w:val="none" w:sz="0" w:space="0" w:color="auto"/>
        <w:bottom w:val="none" w:sz="0" w:space="0" w:color="auto"/>
        <w:right w:val="none" w:sz="0" w:space="0" w:color="auto"/>
      </w:divBdr>
    </w:div>
    <w:div w:id="167797465">
      <w:bodyDiv w:val="1"/>
      <w:marLeft w:val="0"/>
      <w:marRight w:val="0"/>
      <w:marTop w:val="0"/>
      <w:marBottom w:val="0"/>
      <w:divBdr>
        <w:top w:val="none" w:sz="0" w:space="0" w:color="auto"/>
        <w:left w:val="none" w:sz="0" w:space="0" w:color="auto"/>
        <w:bottom w:val="none" w:sz="0" w:space="0" w:color="auto"/>
        <w:right w:val="none" w:sz="0" w:space="0" w:color="auto"/>
      </w:divBdr>
    </w:div>
    <w:div w:id="226451953">
      <w:bodyDiv w:val="1"/>
      <w:marLeft w:val="0"/>
      <w:marRight w:val="0"/>
      <w:marTop w:val="0"/>
      <w:marBottom w:val="0"/>
      <w:divBdr>
        <w:top w:val="none" w:sz="0" w:space="0" w:color="auto"/>
        <w:left w:val="none" w:sz="0" w:space="0" w:color="auto"/>
        <w:bottom w:val="none" w:sz="0" w:space="0" w:color="auto"/>
        <w:right w:val="none" w:sz="0" w:space="0" w:color="auto"/>
      </w:divBdr>
    </w:div>
    <w:div w:id="241111633">
      <w:bodyDiv w:val="1"/>
      <w:marLeft w:val="0"/>
      <w:marRight w:val="0"/>
      <w:marTop w:val="0"/>
      <w:marBottom w:val="0"/>
      <w:divBdr>
        <w:top w:val="none" w:sz="0" w:space="0" w:color="auto"/>
        <w:left w:val="none" w:sz="0" w:space="0" w:color="auto"/>
        <w:bottom w:val="none" w:sz="0" w:space="0" w:color="auto"/>
        <w:right w:val="none" w:sz="0" w:space="0" w:color="auto"/>
      </w:divBdr>
    </w:div>
    <w:div w:id="341469986">
      <w:bodyDiv w:val="1"/>
      <w:marLeft w:val="0"/>
      <w:marRight w:val="0"/>
      <w:marTop w:val="0"/>
      <w:marBottom w:val="0"/>
      <w:divBdr>
        <w:top w:val="none" w:sz="0" w:space="0" w:color="auto"/>
        <w:left w:val="none" w:sz="0" w:space="0" w:color="auto"/>
        <w:bottom w:val="none" w:sz="0" w:space="0" w:color="auto"/>
        <w:right w:val="none" w:sz="0" w:space="0" w:color="auto"/>
      </w:divBdr>
    </w:div>
    <w:div w:id="370766020">
      <w:bodyDiv w:val="1"/>
      <w:marLeft w:val="0"/>
      <w:marRight w:val="0"/>
      <w:marTop w:val="0"/>
      <w:marBottom w:val="0"/>
      <w:divBdr>
        <w:top w:val="none" w:sz="0" w:space="0" w:color="auto"/>
        <w:left w:val="none" w:sz="0" w:space="0" w:color="auto"/>
        <w:bottom w:val="none" w:sz="0" w:space="0" w:color="auto"/>
        <w:right w:val="none" w:sz="0" w:space="0" w:color="auto"/>
      </w:divBdr>
    </w:div>
    <w:div w:id="376973656">
      <w:bodyDiv w:val="1"/>
      <w:marLeft w:val="0"/>
      <w:marRight w:val="0"/>
      <w:marTop w:val="0"/>
      <w:marBottom w:val="0"/>
      <w:divBdr>
        <w:top w:val="none" w:sz="0" w:space="0" w:color="auto"/>
        <w:left w:val="none" w:sz="0" w:space="0" w:color="auto"/>
        <w:bottom w:val="none" w:sz="0" w:space="0" w:color="auto"/>
        <w:right w:val="none" w:sz="0" w:space="0" w:color="auto"/>
      </w:divBdr>
    </w:div>
    <w:div w:id="385447329">
      <w:bodyDiv w:val="1"/>
      <w:marLeft w:val="0"/>
      <w:marRight w:val="0"/>
      <w:marTop w:val="0"/>
      <w:marBottom w:val="0"/>
      <w:divBdr>
        <w:top w:val="none" w:sz="0" w:space="0" w:color="auto"/>
        <w:left w:val="none" w:sz="0" w:space="0" w:color="auto"/>
        <w:bottom w:val="none" w:sz="0" w:space="0" w:color="auto"/>
        <w:right w:val="none" w:sz="0" w:space="0" w:color="auto"/>
      </w:divBdr>
    </w:div>
    <w:div w:id="392117094">
      <w:bodyDiv w:val="1"/>
      <w:marLeft w:val="0"/>
      <w:marRight w:val="0"/>
      <w:marTop w:val="0"/>
      <w:marBottom w:val="0"/>
      <w:divBdr>
        <w:top w:val="none" w:sz="0" w:space="0" w:color="auto"/>
        <w:left w:val="none" w:sz="0" w:space="0" w:color="auto"/>
        <w:bottom w:val="none" w:sz="0" w:space="0" w:color="auto"/>
        <w:right w:val="none" w:sz="0" w:space="0" w:color="auto"/>
      </w:divBdr>
    </w:div>
    <w:div w:id="394622159">
      <w:bodyDiv w:val="1"/>
      <w:marLeft w:val="0"/>
      <w:marRight w:val="0"/>
      <w:marTop w:val="0"/>
      <w:marBottom w:val="0"/>
      <w:divBdr>
        <w:top w:val="none" w:sz="0" w:space="0" w:color="auto"/>
        <w:left w:val="none" w:sz="0" w:space="0" w:color="auto"/>
        <w:bottom w:val="none" w:sz="0" w:space="0" w:color="auto"/>
        <w:right w:val="none" w:sz="0" w:space="0" w:color="auto"/>
      </w:divBdr>
    </w:div>
    <w:div w:id="452746688">
      <w:bodyDiv w:val="1"/>
      <w:marLeft w:val="0"/>
      <w:marRight w:val="0"/>
      <w:marTop w:val="0"/>
      <w:marBottom w:val="0"/>
      <w:divBdr>
        <w:top w:val="none" w:sz="0" w:space="0" w:color="auto"/>
        <w:left w:val="none" w:sz="0" w:space="0" w:color="auto"/>
        <w:bottom w:val="none" w:sz="0" w:space="0" w:color="auto"/>
        <w:right w:val="none" w:sz="0" w:space="0" w:color="auto"/>
      </w:divBdr>
    </w:div>
    <w:div w:id="462819326">
      <w:bodyDiv w:val="1"/>
      <w:marLeft w:val="0"/>
      <w:marRight w:val="0"/>
      <w:marTop w:val="0"/>
      <w:marBottom w:val="0"/>
      <w:divBdr>
        <w:top w:val="none" w:sz="0" w:space="0" w:color="auto"/>
        <w:left w:val="none" w:sz="0" w:space="0" w:color="auto"/>
        <w:bottom w:val="none" w:sz="0" w:space="0" w:color="auto"/>
        <w:right w:val="none" w:sz="0" w:space="0" w:color="auto"/>
      </w:divBdr>
    </w:div>
    <w:div w:id="470094227">
      <w:bodyDiv w:val="1"/>
      <w:marLeft w:val="0"/>
      <w:marRight w:val="0"/>
      <w:marTop w:val="0"/>
      <w:marBottom w:val="0"/>
      <w:divBdr>
        <w:top w:val="none" w:sz="0" w:space="0" w:color="auto"/>
        <w:left w:val="none" w:sz="0" w:space="0" w:color="auto"/>
        <w:bottom w:val="none" w:sz="0" w:space="0" w:color="auto"/>
        <w:right w:val="none" w:sz="0" w:space="0" w:color="auto"/>
      </w:divBdr>
    </w:div>
    <w:div w:id="501823168">
      <w:bodyDiv w:val="1"/>
      <w:marLeft w:val="0"/>
      <w:marRight w:val="0"/>
      <w:marTop w:val="0"/>
      <w:marBottom w:val="0"/>
      <w:divBdr>
        <w:top w:val="none" w:sz="0" w:space="0" w:color="auto"/>
        <w:left w:val="none" w:sz="0" w:space="0" w:color="auto"/>
        <w:bottom w:val="none" w:sz="0" w:space="0" w:color="auto"/>
        <w:right w:val="none" w:sz="0" w:space="0" w:color="auto"/>
      </w:divBdr>
    </w:div>
    <w:div w:id="505363643">
      <w:bodyDiv w:val="1"/>
      <w:marLeft w:val="0"/>
      <w:marRight w:val="0"/>
      <w:marTop w:val="0"/>
      <w:marBottom w:val="0"/>
      <w:divBdr>
        <w:top w:val="none" w:sz="0" w:space="0" w:color="auto"/>
        <w:left w:val="none" w:sz="0" w:space="0" w:color="auto"/>
        <w:bottom w:val="none" w:sz="0" w:space="0" w:color="auto"/>
        <w:right w:val="none" w:sz="0" w:space="0" w:color="auto"/>
      </w:divBdr>
    </w:div>
    <w:div w:id="509419206">
      <w:bodyDiv w:val="1"/>
      <w:marLeft w:val="0"/>
      <w:marRight w:val="0"/>
      <w:marTop w:val="0"/>
      <w:marBottom w:val="0"/>
      <w:divBdr>
        <w:top w:val="none" w:sz="0" w:space="0" w:color="auto"/>
        <w:left w:val="none" w:sz="0" w:space="0" w:color="auto"/>
        <w:bottom w:val="none" w:sz="0" w:space="0" w:color="auto"/>
        <w:right w:val="none" w:sz="0" w:space="0" w:color="auto"/>
      </w:divBdr>
    </w:div>
    <w:div w:id="512456401">
      <w:bodyDiv w:val="1"/>
      <w:marLeft w:val="0"/>
      <w:marRight w:val="0"/>
      <w:marTop w:val="0"/>
      <w:marBottom w:val="0"/>
      <w:divBdr>
        <w:top w:val="none" w:sz="0" w:space="0" w:color="auto"/>
        <w:left w:val="none" w:sz="0" w:space="0" w:color="auto"/>
        <w:bottom w:val="none" w:sz="0" w:space="0" w:color="auto"/>
        <w:right w:val="none" w:sz="0" w:space="0" w:color="auto"/>
      </w:divBdr>
    </w:div>
    <w:div w:id="535510970">
      <w:bodyDiv w:val="1"/>
      <w:marLeft w:val="0"/>
      <w:marRight w:val="0"/>
      <w:marTop w:val="0"/>
      <w:marBottom w:val="0"/>
      <w:divBdr>
        <w:top w:val="none" w:sz="0" w:space="0" w:color="auto"/>
        <w:left w:val="none" w:sz="0" w:space="0" w:color="auto"/>
        <w:bottom w:val="none" w:sz="0" w:space="0" w:color="auto"/>
        <w:right w:val="none" w:sz="0" w:space="0" w:color="auto"/>
      </w:divBdr>
    </w:div>
    <w:div w:id="549809413">
      <w:bodyDiv w:val="1"/>
      <w:marLeft w:val="0"/>
      <w:marRight w:val="0"/>
      <w:marTop w:val="0"/>
      <w:marBottom w:val="0"/>
      <w:divBdr>
        <w:top w:val="none" w:sz="0" w:space="0" w:color="auto"/>
        <w:left w:val="none" w:sz="0" w:space="0" w:color="auto"/>
        <w:bottom w:val="none" w:sz="0" w:space="0" w:color="auto"/>
        <w:right w:val="none" w:sz="0" w:space="0" w:color="auto"/>
      </w:divBdr>
    </w:div>
    <w:div w:id="554707875">
      <w:bodyDiv w:val="1"/>
      <w:marLeft w:val="0"/>
      <w:marRight w:val="0"/>
      <w:marTop w:val="0"/>
      <w:marBottom w:val="0"/>
      <w:divBdr>
        <w:top w:val="none" w:sz="0" w:space="0" w:color="auto"/>
        <w:left w:val="none" w:sz="0" w:space="0" w:color="auto"/>
        <w:bottom w:val="none" w:sz="0" w:space="0" w:color="auto"/>
        <w:right w:val="none" w:sz="0" w:space="0" w:color="auto"/>
      </w:divBdr>
    </w:div>
    <w:div w:id="559292116">
      <w:bodyDiv w:val="1"/>
      <w:marLeft w:val="0"/>
      <w:marRight w:val="0"/>
      <w:marTop w:val="0"/>
      <w:marBottom w:val="0"/>
      <w:divBdr>
        <w:top w:val="none" w:sz="0" w:space="0" w:color="auto"/>
        <w:left w:val="none" w:sz="0" w:space="0" w:color="auto"/>
        <w:bottom w:val="none" w:sz="0" w:space="0" w:color="auto"/>
        <w:right w:val="none" w:sz="0" w:space="0" w:color="auto"/>
      </w:divBdr>
    </w:div>
    <w:div w:id="570312218">
      <w:bodyDiv w:val="1"/>
      <w:marLeft w:val="0"/>
      <w:marRight w:val="0"/>
      <w:marTop w:val="0"/>
      <w:marBottom w:val="0"/>
      <w:divBdr>
        <w:top w:val="none" w:sz="0" w:space="0" w:color="auto"/>
        <w:left w:val="none" w:sz="0" w:space="0" w:color="auto"/>
        <w:bottom w:val="none" w:sz="0" w:space="0" w:color="auto"/>
        <w:right w:val="none" w:sz="0" w:space="0" w:color="auto"/>
      </w:divBdr>
    </w:div>
    <w:div w:id="578371204">
      <w:bodyDiv w:val="1"/>
      <w:marLeft w:val="0"/>
      <w:marRight w:val="0"/>
      <w:marTop w:val="0"/>
      <w:marBottom w:val="0"/>
      <w:divBdr>
        <w:top w:val="none" w:sz="0" w:space="0" w:color="auto"/>
        <w:left w:val="none" w:sz="0" w:space="0" w:color="auto"/>
        <w:bottom w:val="none" w:sz="0" w:space="0" w:color="auto"/>
        <w:right w:val="none" w:sz="0" w:space="0" w:color="auto"/>
      </w:divBdr>
    </w:div>
    <w:div w:id="609819800">
      <w:bodyDiv w:val="1"/>
      <w:marLeft w:val="0"/>
      <w:marRight w:val="0"/>
      <w:marTop w:val="0"/>
      <w:marBottom w:val="0"/>
      <w:divBdr>
        <w:top w:val="none" w:sz="0" w:space="0" w:color="auto"/>
        <w:left w:val="none" w:sz="0" w:space="0" w:color="auto"/>
        <w:bottom w:val="none" w:sz="0" w:space="0" w:color="auto"/>
        <w:right w:val="none" w:sz="0" w:space="0" w:color="auto"/>
      </w:divBdr>
    </w:div>
    <w:div w:id="631599269">
      <w:bodyDiv w:val="1"/>
      <w:marLeft w:val="0"/>
      <w:marRight w:val="0"/>
      <w:marTop w:val="0"/>
      <w:marBottom w:val="0"/>
      <w:divBdr>
        <w:top w:val="none" w:sz="0" w:space="0" w:color="auto"/>
        <w:left w:val="none" w:sz="0" w:space="0" w:color="auto"/>
        <w:bottom w:val="none" w:sz="0" w:space="0" w:color="auto"/>
        <w:right w:val="none" w:sz="0" w:space="0" w:color="auto"/>
      </w:divBdr>
    </w:div>
    <w:div w:id="635139724">
      <w:bodyDiv w:val="1"/>
      <w:marLeft w:val="0"/>
      <w:marRight w:val="0"/>
      <w:marTop w:val="0"/>
      <w:marBottom w:val="0"/>
      <w:divBdr>
        <w:top w:val="none" w:sz="0" w:space="0" w:color="auto"/>
        <w:left w:val="none" w:sz="0" w:space="0" w:color="auto"/>
        <w:bottom w:val="none" w:sz="0" w:space="0" w:color="auto"/>
        <w:right w:val="none" w:sz="0" w:space="0" w:color="auto"/>
      </w:divBdr>
    </w:div>
    <w:div w:id="642269174">
      <w:bodyDiv w:val="1"/>
      <w:marLeft w:val="0"/>
      <w:marRight w:val="0"/>
      <w:marTop w:val="0"/>
      <w:marBottom w:val="0"/>
      <w:divBdr>
        <w:top w:val="none" w:sz="0" w:space="0" w:color="auto"/>
        <w:left w:val="none" w:sz="0" w:space="0" w:color="auto"/>
        <w:bottom w:val="none" w:sz="0" w:space="0" w:color="auto"/>
        <w:right w:val="none" w:sz="0" w:space="0" w:color="auto"/>
      </w:divBdr>
    </w:div>
    <w:div w:id="668599475">
      <w:bodyDiv w:val="1"/>
      <w:marLeft w:val="0"/>
      <w:marRight w:val="0"/>
      <w:marTop w:val="0"/>
      <w:marBottom w:val="0"/>
      <w:divBdr>
        <w:top w:val="none" w:sz="0" w:space="0" w:color="auto"/>
        <w:left w:val="none" w:sz="0" w:space="0" w:color="auto"/>
        <w:bottom w:val="none" w:sz="0" w:space="0" w:color="auto"/>
        <w:right w:val="none" w:sz="0" w:space="0" w:color="auto"/>
      </w:divBdr>
    </w:div>
    <w:div w:id="690572549">
      <w:bodyDiv w:val="1"/>
      <w:marLeft w:val="0"/>
      <w:marRight w:val="0"/>
      <w:marTop w:val="0"/>
      <w:marBottom w:val="0"/>
      <w:divBdr>
        <w:top w:val="none" w:sz="0" w:space="0" w:color="auto"/>
        <w:left w:val="none" w:sz="0" w:space="0" w:color="auto"/>
        <w:bottom w:val="none" w:sz="0" w:space="0" w:color="auto"/>
        <w:right w:val="none" w:sz="0" w:space="0" w:color="auto"/>
      </w:divBdr>
    </w:div>
    <w:div w:id="697193525">
      <w:bodyDiv w:val="1"/>
      <w:marLeft w:val="0"/>
      <w:marRight w:val="0"/>
      <w:marTop w:val="0"/>
      <w:marBottom w:val="0"/>
      <w:divBdr>
        <w:top w:val="none" w:sz="0" w:space="0" w:color="auto"/>
        <w:left w:val="none" w:sz="0" w:space="0" w:color="auto"/>
        <w:bottom w:val="none" w:sz="0" w:space="0" w:color="auto"/>
        <w:right w:val="none" w:sz="0" w:space="0" w:color="auto"/>
      </w:divBdr>
    </w:div>
    <w:div w:id="709955610">
      <w:bodyDiv w:val="1"/>
      <w:marLeft w:val="0"/>
      <w:marRight w:val="0"/>
      <w:marTop w:val="0"/>
      <w:marBottom w:val="0"/>
      <w:divBdr>
        <w:top w:val="none" w:sz="0" w:space="0" w:color="auto"/>
        <w:left w:val="none" w:sz="0" w:space="0" w:color="auto"/>
        <w:bottom w:val="none" w:sz="0" w:space="0" w:color="auto"/>
        <w:right w:val="none" w:sz="0" w:space="0" w:color="auto"/>
      </w:divBdr>
    </w:div>
    <w:div w:id="740835765">
      <w:bodyDiv w:val="1"/>
      <w:marLeft w:val="0"/>
      <w:marRight w:val="0"/>
      <w:marTop w:val="0"/>
      <w:marBottom w:val="0"/>
      <w:divBdr>
        <w:top w:val="none" w:sz="0" w:space="0" w:color="auto"/>
        <w:left w:val="none" w:sz="0" w:space="0" w:color="auto"/>
        <w:bottom w:val="none" w:sz="0" w:space="0" w:color="auto"/>
        <w:right w:val="none" w:sz="0" w:space="0" w:color="auto"/>
      </w:divBdr>
    </w:div>
    <w:div w:id="751269987">
      <w:bodyDiv w:val="1"/>
      <w:marLeft w:val="0"/>
      <w:marRight w:val="0"/>
      <w:marTop w:val="0"/>
      <w:marBottom w:val="0"/>
      <w:divBdr>
        <w:top w:val="none" w:sz="0" w:space="0" w:color="auto"/>
        <w:left w:val="none" w:sz="0" w:space="0" w:color="auto"/>
        <w:bottom w:val="none" w:sz="0" w:space="0" w:color="auto"/>
        <w:right w:val="none" w:sz="0" w:space="0" w:color="auto"/>
      </w:divBdr>
    </w:div>
    <w:div w:id="773017781">
      <w:bodyDiv w:val="1"/>
      <w:marLeft w:val="0"/>
      <w:marRight w:val="0"/>
      <w:marTop w:val="0"/>
      <w:marBottom w:val="0"/>
      <w:divBdr>
        <w:top w:val="none" w:sz="0" w:space="0" w:color="auto"/>
        <w:left w:val="none" w:sz="0" w:space="0" w:color="auto"/>
        <w:bottom w:val="none" w:sz="0" w:space="0" w:color="auto"/>
        <w:right w:val="none" w:sz="0" w:space="0" w:color="auto"/>
      </w:divBdr>
    </w:div>
    <w:div w:id="780339953">
      <w:bodyDiv w:val="1"/>
      <w:marLeft w:val="0"/>
      <w:marRight w:val="0"/>
      <w:marTop w:val="0"/>
      <w:marBottom w:val="0"/>
      <w:divBdr>
        <w:top w:val="none" w:sz="0" w:space="0" w:color="auto"/>
        <w:left w:val="none" w:sz="0" w:space="0" w:color="auto"/>
        <w:bottom w:val="none" w:sz="0" w:space="0" w:color="auto"/>
        <w:right w:val="none" w:sz="0" w:space="0" w:color="auto"/>
      </w:divBdr>
    </w:div>
    <w:div w:id="894856974">
      <w:bodyDiv w:val="1"/>
      <w:marLeft w:val="0"/>
      <w:marRight w:val="0"/>
      <w:marTop w:val="0"/>
      <w:marBottom w:val="0"/>
      <w:divBdr>
        <w:top w:val="none" w:sz="0" w:space="0" w:color="auto"/>
        <w:left w:val="none" w:sz="0" w:space="0" w:color="auto"/>
        <w:bottom w:val="none" w:sz="0" w:space="0" w:color="auto"/>
        <w:right w:val="none" w:sz="0" w:space="0" w:color="auto"/>
      </w:divBdr>
    </w:div>
    <w:div w:id="924997910">
      <w:bodyDiv w:val="1"/>
      <w:marLeft w:val="0"/>
      <w:marRight w:val="0"/>
      <w:marTop w:val="0"/>
      <w:marBottom w:val="0"/>
      <w:divBdr>
        <w:top w:val="none" w:sz="0" w:space="0" w:color="auto"/>
        <w:left w:val="none" w:sz="0" w:space="0" w:color="auto"/>
        <w:bottom w:val="none" w:sz="0" w:space="0" w:color="auto"/>
        <w:right w:val="none" w:sz="0" w:space="0" w:color="auto"/>
      </w:divBdr>
    </w:div>
    <w:div w:id="988708627">
      <w:bodyDiv w:val="1"/>
      <w:marLeft w:val="0"/>
      <w:marRight w:val="0"/>
      <w:marTop w:val="0"/>
      <w:marBottom w:val="0"/>
      <w:divBdr>
        <w:top w:val="none" w:sz="0" w:space="0" w:color="auto"/>
        <w:left w:val="none" w:sz="0" w:space="0" w:color="auto"/>
        <w:bottom w:val="none" w:sz="0" w:space="0" w:color="auto"/>
        <w:right w:val="none" w:sz="0" w:space="0" w:color="auto"/>
      </w:divBdr>
    </w:div>
    <w:div w:id="1002925838">
      <w:bodyDiv w:val="1"/>
      <w:marLeft w:val="0"/>
      <w:marRight w:val="0"/>
      <w:marTop w:val="0"/>
      <w:marBottom w:val="0"/>
      <w:divBdr>
        <w:top w:val="none" w:sz="0" w:space="0" w:color="auto"/>
        <w:left w:val="none" w:sz="0" w:space="0" w:color="auto"/>
        <w:bottom w:val="none" w:sz="0" w:space="0" w:color="auto"/>
        <w:right w:val="none" w:sz="0" w:space="0" w:color="auto"/>
      </w:divBdr>
    </w:div>
    <w:div w:id="1020938298">
      <w:bodyDiv w:val="1"/>
      <w:marLeft w:val="0"/>
      <w:marRight w:val="0"/>
      <w:marTop w:val="0"/>
      <w:marBottom w:val="0"/>
      <w:divBdr>
        <w:top w:val="none" w:sz="0" w:space="0" w:color="auto"/>
        <w:left w:val="none" w:sz="0" w:space="0" w:color="auto"/>
        <w:bottom w:val="none" w:sz="0" w:space="0" w:color="auto"/>
        <w:right w:val="none" w:sz="0" w:space="0" w:color="auto"/>
      </w:divBdr>
    </w:div>
    <w:div w:id="1065294950">
      <w:bodyDiv w:val="1"/>
      <w:marLeft w:val="0"/>
      <w:marRight w:val="0"/>
      <w:marTop w:val="0"/>
      <w:marBottom w:val="0"/>
      <w:divBdr>
        <w:top w:val="none" w:sz="0" w:space="0" w:color="auto"/>
        <w:left w:val="none" w:sz="0" w:space="0" w:color="auto"/>
        <w:bottom w:val="none" w:sz="0" w:space="0" w:color="auto"/>
        <w:right w:val="none" w:sz="0" w:space="0" w:color="auto"/>
      </w:divBdr>
    </w:div>
    <w:div w:id="1095243585">
      <w:bodyDiv w:val="1"/>
      <w:marLeft w:val="0"/>
      <w:marRight w:val="0"/>
      <w:marTop w:val="0"/>
      <w:marBottom w:val="0"/>
      <w:divBdr>
        <w:top w:val="none" w:sz="0" w:space="0" w:color="auto"/>
        <w:left w:val="none" w:sz="0" w:space="0" w:color="auto"/>
        <w:bottom w:val="none" w:sz="0" w:space="0" w:color="auto"/>
        <w:right w:val="none" w:sz="0" w:space="0" w:color="auto"/>
      </w:divBdr>
    </w:div>
    <w:div w:id="1129475648">
      <w:bodyDiv w:val="1"/>
      <w:marLeft w:val="0"/>
      <w:marRight w:val="0"/>
      <w:marTop w:val="0"/>
      <w:marBottom w:val="0"/>
      <w:divBdr>
        <w:top w:val="none" w:sz="0" w:space="0" w:color="auto"/>
        <w:left w:val="none" w:sz="0" w:space="0" w:color="auto"/>
        <w:bottom w:val="none" w:sz="0" w:space="0" w:color="auto"/>
        <w:right w:val="none" w:sz="0" w:space="0" w:color="auto"/>
      </w:divBdr>
    </w:div>
    <w:div w:id="1186217326">
      <w:bodyDiv w:val="1"/>
      <w:marLeft w:val="0"/>
      <w:marRight w:val="0"/>
      <w:marTop w:val="0"/>
      <w:marBottom w:val="0"/>
      <w:divBdr>
        <w:top w:val="none" w:sz="0" w:space="0" w:color="auto"/>
        <w:left w:val="none" w:sz="0" w:space="0" w:color="auto"/>
        <w:bottom w:val="none" w:sz="0" w:space="0" w:color="auto"/>
        <w:right w:val="none" w:sz="0" w:space="0" w:color="auto"/>
      </w:divBdr>
    </w:div>
    <w:div w:id="1243494129">
      <w:bodyDiv w:val="1"/>
      <w:marLeft w:val="0"/>
      <w:marRight w:val="0"/>
      <w:marTop w:val="0"/>
      <w:marBottom w:val="0"/>
      <w:divBdr>
        <w:top w:val="none" w:sz="0" w:space="0" w:color="auto"/>
        <w:left w:val="none" w:sz="0" w:space="0" w:color="auto"/>
        <w:bottom w:val="none" w:sz="0" w:space="0" w:color="auto"/>
        <w:right w:val="none" w:sz="0" w:space="0" w:color="auto"/>
      </w:divBdr>
    </w:div>
    <w:div w:id="1309169744">
      <w:bodyDiv w:val="1"/>
      <w:marLeft w:val="0"/>
      <w:marRight w:val="0"/>
      <w:marTop w:val="0"/>
      <w:marBottom w:val="0"/>
      <w:divBdr>
        <w:top w:val="none" w:sz="0" w:space="0" w:color="auto"/>
        <w:left w:val="none" w:sz="0" w:space="0" w:color="auto"/>
        <w:bottom w:val="none" w:sz="0" w:space="0" w:color="auto"/>
        <w:right w:val="none" w:sz="0" w:space="0" w:color="auto"/>
      </w:divBdr>
    </w:div>
    <w:div w:id="1312714056">
      <w:bodyDiv w:val="1"/>
      <w:marLeft w:val="0"/>
      <w:marRight w:val="0"/>
      <w:marTop w:val="0"/>
      <w:marBottom w:val="0"/>
      <w:divBdr>
        <w:top w:val="none" w:sz="0" w:space="0" w:color="auto"/>
        <w:left w:val="none" w:sz="0" w:space="0" w:color="auto"/>
        <w:bottom w:val="none" w:sz="0" w:space="0" w:color="auto"/>
        <w:right w:val="none" w:sz="0" w:space="0" w:color="auto"/>
      </w:divBdr>
    </w:div>
    <w:div w:id="1331131411">
      <w:bodyDiv w:val="1"/>
      <w:marLeft w:val="0"/>
      <w:marRight w:val="0"/>
      <w:marTop w:val="0"/>
      <w:marBottom w:val="0"/>
      <w:divBdr>
        <w:top w:val="none" w:sz="0" w:space="0" w:color="auto"/>
        <w:left w:val="none" w:sz="0" w:space="0" w:color="auto"/>
        <w:bottom w:val="none" w:sz="0" w:space="0" w:color="auto"/>
        <w:right w:val="none" w:sz="0" w:space="0" w:color="auto"/>
      </w:divBdr>
    </w:div>
    <w:div w:id="1352146031">
      <w:bodyDiv w:val="1"/>
      <w:marLeft w:val="0"/>
      <w:marRight w:val="0"/>
      <w:marTop w:val="0"/>
      <w:marBottom w:val="0"/>
      <w:divBdr>
        <w:top w:val="none" w:sz="0" w:space="0" w:color="auto"/>
        <w:left w:val="none" w:sz="0" w:space="0" w:color="auto"/>
        <w:bottom w:val="none" w:sz="0" w:space="0" w:color="auto"/>
        <w:right w:val="none" w:sz="0" w:space="0" w:color="auto"/>
      </w:divBdr>
    </w:div>
    <w:div w:id="1426804633">
      <w:bodyDiv w:val="1"/>
      <w:marLeft w:val="0"/>
      <w:marRight w:val="0"/>
      <w:marTop w:val="0"/>
      <w:marBottom w:val="0"/>
      <w:divBdr>
        <w:top w:val="none" w:sz="0" w:space="0" w:color="auto"/>
        <w:left w:val="none" w:sz="0" w:space="0" w:color="auto"/>
        <w:bottom w:val="none" w:sz="0" w:space="0" w:color="auto"/>
        <w:right w:val="none" w:sz="0" w:space="0" w:color="auto"/>
      </w:divBdr>
    </w:div>
    <w:div w:id="1448156354">
      <w:bodyDiv w:val="1"/>
      <w:marLeft w:val="0"/>
      <w:marRight w:val="0"/>
      <w:marTop w:val="0"/>
      <w:marBottom w:val="0"/>
      <w:divBdr>
        <w:top w:val="none" w:sz="0" w:space="0" w:color="auto"/>
        <w:left w:val="none" w:sz="0" w:space="0" w:color="auto"/>
        <w:bottom w:val="none" w:sz="0" w:space="0" w:color="auto"/>
        <w:right w:val="none" w:sz="0" w:space="0" w:color="auto"/>
      </w:divBdr>
    </w:div>
    <w:div w:id="1453327766">
      <w:bodyDiv w:val="1"/>
      <w:marLeft w:val="0"/>
      <w:marRight w:val="0"/>
      <w:marTop w:val="0"/>
      <w:marBottom w:val="0"/>
      <w:divBdr>
        <w:top w:val="none" w:sz="0" w:space="0" w:color="auto"/>
        <w:left w:val="none" w:sz="0" w:space="0" w:color="auto"/>
        <w:bottom w:val="none" w:sz="0" w:space="0" w:color="auto"/>
        <w:right w:val="none" w:sz="0" w:space="0" w:color="auto"/>
      </w:divBdr>
    </w:div>
    <w:div w:id="1460994194">
      <w:bodyDiv w:val="1"/>
      <w:marLeft w:val="0"/>
      <w:marRight w:val="0"/>
      <w:marTop w:val="0"/>
      <w:marBottom w:val="0"/>
      <w:divBdr>
        <w:top w:val="none" w:sz="0" w:space="0" w:color="auto"/>
        <w:left w:val="none" w:sz="0" w:space="0" w:color="auto"/>
        <w:bottom w:val="none" w:sz="0" w:space="0" w:color="auto"/>
        <w:right w:val="none" w:sz="0" w:space="0" w:color="auto"/>
      </w:divBdr>
    </w:div>
    <w:div w:id="1467164566">
      <w:bodyDiv w:val="1"/>
      <w:marLeft w:val="0"/>
      <w:marRight w:val="0"/>
      <w:marTop w:val="0"/>
      <w:marBottom w:val="0"/>
      <w:divBdr>
        <w:top w:val="none" w:sz="0" w:space="0" w:color="auto"/>
        <w:left w:val="none" w:sz="0" w:space="0" w:color="auto"/>
        <w:bottom w:val="none" w:sz="0" w:space="0" w:color="auto"/>
        <w:right w:val="none" w:sz="0" w:space="0" w:color="auto"/>
      </w:divBdr>
    </w:div>
    <w:div w:id="1508516443">
      <w:bodyDiv w:val="1"/>
      <w:marLeft w:val="0"/>
      <w:marRight w:val="0"/>
      <w:marTop w:val="0"/>
      <w:marBottom w:val="0"/>
      <w:divBdr>
        <w:top w:val="none" w:sz="0" w:space="0" w:color="auto"/>
        <w:left w:val="none" w:sz="0" w:space="0" w:color="auto"/>
        <w:bottom w:val="none" w:sz="0" w:space="0" w:color="auto"/>
        <w:right w:val="none" w:sz="0" w:space="0" w:color="auto"/>
      </w:divBdr>
    </w:div>
    <w:div w:id="1561355977">
      <w:bodyDiv w:val="1"/>
      <w:marLeft w:val="0"/>
      <w:marRight w:val="0"/>
      <w:marTop w:val="0"/>
      <w:marBottom w:val="0"/>
      <w:divBdr>
        <w:top w:val="none" w:sz="0" w:space="0" w:color="auto"/>
        <w:left w:val="none" w:sz="0" w:space="0" w:color="auto"/>
        <w:bottom w:val="none" w:sz="0" w:space="0" w:color="auto"/>
        <w:right w:val="none" w:sz="0" w:space="0" w:color="auto"/>
      </w:divBdr>
    </w:div>
    <w:div w:id="1590577321">
      <w:bodyDiv w:val="1"/>
      <w:marLeft w:val="0"/>
      <w:marRight w:val="0"/>
      <w:marTop w:val="0"/>
      <w:marBottom w:val="0"/>
      <w:divBdr>
        <w:top w:val="none" w:sz="0" w:space="0" w:color="auto"/>
        <w:left w:val="none" w:sz="0" w:space="0" w:color="auto"/>
        <w:bottom w:val="none" w:sz="0" w:space="0" w:color="auto"/>
        <w:right w:val="none" w:sz="0" w:space="0" w:color="auto"/>
      </w:divBdr>
    </w:div>
    <w:div w:id="1621838678">
      <w:bodyDiv w:val="1"/>
      <w:marLeft w:val="0"/>
      <w:marRight w:val="0"/>
      <w:marTop w:val="0"/>
      <w:marBottom w:val="0"/>
      <w:divBdr>
        <w:top w:val="none" w:sz="0" w:space="0" w:color="auto"/>
        <w:left w:val="none" w:sz="0" w:space="0" w:color="auto"/>
        <w:bottom w:val="none" w:sz="0" w:space="0" w:color="auto"/>
        <w:right w:val="none" w:sz="0" w:space="0" w:color="auto"/>
      </w:divBdr>
    </w:div>
    <w:div w:id="1734962156">
      <w:bodyDiv w:val="1"/>
      <w:marLeft w:val="0"/>
      <w:marRight w:val="0"/>
      <w:marTop w:val="0"/>
      <w:marBottom w:val="0"/>
      <w:divBdr>
        <w:top w:val="none" w:sz="0" w:space="0" w:color="auto"/>
        <w:left w:val="none" w:sz="0" w:space="0" w:color="auto"/>
        <w:bottom w:val="none" w:sz="0" w:space="0" w:color="auto"/>
        <w:right w:val="none" w:sz="0" w:space="0" w:color="auto"/>
      </w:divBdr>
    </w:div>
    <w:div w:id="1823812782">
      <w:bodyDiv w:val="1"/>
      <w:marLeft w:val="0"/>
      <w:marRight w:val="0"/>
      <w:marTop w:val="0"/>
      <w:marBottom w:val="0"/>
      <w:divBdr>
        <w:top w:val="none" w:sz="0" w:space="0" w:color="auto"/>
        <w:left w:val="none" w:sz="0" w:space="0" w:color="auto"/>
        <w:bottom w:val="none" w:sz="0" w:space="0" w:color="auto"/>
        <w:right w:val="none" w:sz="0" w:space="0" w:color="auto"/>
      </w:divBdr>
    </w:div>
    <w:div w:id="1875540617">
      <w:bodyDiv w:val="1"/>
      <w:marLeft w:val="0"/>
      <w:marRight w:val="0"/>
      <w:marTop w:val="0"/>
      <w:marBottom w:val="0"/>
      <w:divBdr>
        <w:top w:val="none" w:sz="0" w:space="0" w:color="auto"/>
        <w:left w:val="none" w:sz="0" w:space="0" w:color="auto"/>
        <w:bottom w:val="none" w:sz="0" w:space="0" w:color="auto"/>
        <w:right w:val="none" w:sz="0" w:space="0" w:color="auto"/>
      </w:divBdr>
    </w:div>
    <w:div w:id="1880894068">
      <w:bodyDiv w:val="1"/>
      <w:marLeft w:val="0"/>
      <w:marRight w:val="0"/>
      <w:marTop w:val="0"/>
      <w:marBottom w:val="0"/>
      <w:divBdr>
        <w:top w:val="none" w:sz="0" w:space="0" w:color="auto"/>
        <w:left w:val="none" w:sz="0" w:space="0" w:color="auto"/>
        <w:bottom w:val="none" w:sz="0" w:space="0" w:color="auto"/>
        <w:right w:val="none" w:sz="0" w:space="0" w:color="auto"/>
      </w:divBdr>
    </w:div>
    <w:div w:id="1885408934">
      <w:bodyDiv w:val="1"/>
      <w:marLeft w:val="0"/>
      <w:marRight w:val="0"/>
      <w:marTop w:val="0"/>
      <w:marBottom w:val="0"/>
      <w:divBdr>
        <w:top w:val="none" w:sz="0" w:space="0" w:color="auto"/>
        <w:left w:val="none" w:sz="0" w:space="0" w:color="auto"/>
        <w:bottom w:val="none" w:sz="0" w:space="0" w:color="auto"/>
        <w:right w:val="none" w:sz="0" w:space="0" w:color="auto"/>
      </w:divBdr>
    </w:div>
    <w:div w:id="1919243985">
      <w:bodyDiv w:val="1"/>
      <w:marLeft w:val="0"/>
      <w:marRight w:val="0"/>
      <w:marTop w:val="0"/>
      <w:marBottom w:val="0"/>
      <w:divBdr>
        <w:top w:val="none" w:sz="0" w:space="0" w:color="auto"/>
        <w:left w:val="none" w:sz="0" w:space="0" w:color="auto"/>
        <w:bottom w:val="none" w:sz="0" w:space="0" w:color="auto"/>
        <w:right w:val="none" w:sz="0" w:space="0" w:color="auto"/>
      </w:divBdr>
    </w:div>
    <w:div w:id="1939171595">
      <w:bodyDiv w:val="1"/>
      <w:marLeft w:val="0"/>
      <w:marRight w:val="0"/>
      <w:marTop w:val="0"/>
      <w:marBottom w:val="0"/>
      <w:divBdr>
        <w:top w:val="none" w:sz="0" w:space="0" w:color="auto"/>
        <w:left w:val="none" w:sz="0" w:space="0" w:color="auto"/>
        <w:bottom w:val="none" w:sz="0" w:space="0" w:color="auto"/>
        <w:right w:val="none" w:sz="0" w:space="0" w:color="auto"/>
      </w:divBdr>
    </w:div>
    <w:div w:id="1941792388">
      <w:bodyDiv w:val="1"/>
      <w:marLeft w:val="0"/>
      <w:marRight w:val="0"/>
      <w:marTop w:val="0"/>
      <w:marBottom w:val="0"/>
      <w:divBdr>
        <w:top w:val="none" w:sz="0" w:space="0" w:color="auto"/>
        <w:left w:val="none" w:sz="0" w:space="0" w:color="auto"/>
        <w:bottom w:val="none" w:sz="0" w:space="0" w:color="auto"/>
        <w:right w:val="none" w:sz="0" w:space="0" w:color="auto"/>
      </w:divBdr>
    </w:div>
    <w:div w:id="1959018912">
      <w:bodyDiv w:val="1"/>
      <w:marLeft w:val="0"/>
      <w:marRight w:val="0"/>
      <w:marTop w:val="0"/>
      <w:marBottom w:val="0"/>
      <w:divBdr>
        <w:top w:val="none" w:sz="0" w:space="0" w:color="auto"/>
        <w:left w:val="none" w:sz="0" w:space="0" w:color="auto"/>
        <w:bottom w:val="none" w:sz="0" w:space="0" w:color="auto"/>
        <w:right w:val="none" w:sz="0" w:space="0" w:color="auto"/>
      </w:divBdr>
    </w:div>
    <w:div w:id="1964143062">
      <w:bodyDiv w:val="1"/>
      <w:marLeft w:val="0"/>
      <w:marRight w:val="0"/>
      <w:marTop w:val="0"/>
      <w:marBottom w:val="0"/>
      <w:divBdr>
        <w:top w:val="none" w:sz="0" w:space="0" w:color="auto"/>
        <w:left w:val="none" w:sz="0" w:space="0" w:color="auto"/>
        <w:bottom w:val="none" w:sz="0" w:space="0" w:color="auto"/>
        <w:right w:val="none" w:sz="0" w:space="0" w:color="auto"/>
      </w:divBdr>
    </w:div>
    <w:div w:id="1985767321">
      <w:bodyDiv w:val="1"/>
      <w:marLeft w:val="0"/>
      <w:marRight w:val="0"/>
      <w:marTop w:val="0"/>
      <w:marBottom w:val="0"/>
      <w:divBdr>
        <w:top w:val="none" w:sz="0" w:space="0" w:color="auto"/>
        <w:left w:val="none" w:sz="0" w:space="0" w:color="auto"/>
        <w:bottom w:val="none" w:sz="0" w:space="0" w:color="auto"/>
        <w:right w:val="none" w:sz="0" w:space="0" w:color="auto"/>
      </w:divBdr>
    </w:div>
    <w:div w:id="1994873029">
      <w:bodyDiv w:val="1"/>
      <w:marLeft w:val="0"/>
      <w:marRight w:val="0"/>
      <w:marTop w:val="0"/>
      <w:marBottom w:val="0"/>
      <w:divBdr>
        <w:top w:val="none" w:sz="0" w:space="0" w:color="auto"/>
        <w:left w:val="none" w:sz="0" w:space="0" w:color="auto"/>
        <w:bottom w:val="none" w:sz="0" w:space="0" w:color="auto"/>
        <w:right w:val="none" w:sz="0" w:space="0" w:color="auto"/>
      </w:divBdr>
    </w:div>
    <w:div w:id="2005283451">
      <w:bodyDiv w:val="1"/>
      <w:marLeft w:val="0"/>
      <w:marRight w:val="0"/>
      <w:marTop w:val="0"/>
      <w:marBottom w:val="0"/>
      <w:divBdr>
        <w:top w:val="none" w:sz="0" w:space="0" w:color="auto"/>
        <w:left w:val="none" w:sz="0" w:space="0" w:color="auto"/>
        <w:bottom w:val="none" w:sz="0" w:space="0" w:color="auto"/>
        <w:right w:val="none" w:sz="0" w:space="0" w:color="auto"/>
      </w:divBdr>
    </w:div>
    <w:div w:id="2060811843">
      <w:bodyDiv w:val="1"/>
      <w:marLeft w:val="0"/>
      <w:marRight w:val="0"/>
      <w:marTop w:val="0"/>
      <w:marBottom w:val="0"/>
      <w:divBdr>
        <w:top w:val="none" w:sz="0" w:space="0" w:color="auto"/>
        <w:left w:val="none" w:sz="0" w:space="0" w:color="auto"/>
        <w:bottom w:val="none" w:sz="0" w:space="0" w:color="auto"/>
        <w:right w:val="none" w:sz="0" w:space="0" w:color="auto"/>
      </w:divBdr>
    </w:div>
    <w:div w:id="2093702074">
      <w:bodyDiv w:val="1"/>
      <w:marLeft w:val="0"/>
      <w:marRight w:val="0"/>
      <w:marTop w:val="0"/>
      <w:marBottom w:val="0"/>
      <w:divBdr>
        <w:top w:val="none" w:sz="0" w:space="0" w:color="auto"/>
        <w:left w:val="none" w:sz="0" w:space="0" w:color="auto"/>
        <w:bottom w:val="none" w:sz="0" w:space="0" w:color="auto"/>
        <w:right w:val="none" w:sz="0" w:space="0" w:color="auto"/>
      </w:divBdr>
    </w:div>
    <w:div w:id="2095131139">
      <w:bodyDiv w:val="1"/>
      <w:marLeft w:val="0"/>
      <w:marRight w:val="0"/>
      <w:marTop w:val="0"/>
      <w:marBottom w:val="0"/>
      <w:divBdr>
        <w:top w:val="none" w:sz="0" w:space="0" w:color="auto"/>
        <w:left w:val="none" w:sz="0" w:space="0" w:color="auto"/>
        <w:bottom w:val="none" w:sz="0" w:space="0" w:color="auto"/>
        <w:right w:val="none" w:sz="0" w:space="0" w:color="auto"/>
      </w:divBdr>
    </w:div>
    <w:div w:id="2098596803">
      <w:bodyDiv w:val="1"/>
      <w:marLeft w:val="0"/>
      <w:marRight w:val="0"/>
      <w:marTop w:val="0"/>
      <w:marBottom w:val="0"/>
      <w:divBdr>
        <w:top w:val="none" w:sz="0" w:space="0" w:color="auto"/>
        <w:left w:val="none" w:sz="0" w:space="0" w:color="auto"/>
        <w:bottom w:val="none" w:sz="0" w:space="0" w:color="auto"/>
        <w:right w:val="none" w:sz="0" w:space="0" w:color="auto"/>
      </w:divBdr>
    </w:div>
    <w:div w:id="21086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2209</Words>
  <Characters>12155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 MAURICE Franck</dc:creator>
  <cp:lastModifiedBy>so</cp:lastModifiedBy>
  <cp:revision>2</cp:revision>
  <cp:lastPrinted>2017-02-27T13:22:00Z</cp:lastPrinted>
  <dcterms:created xsi:type="dcterms:W3CDTF">2018-07-05T12:23:00Z</dcterms:created>
  <dcterms:modified xsi:type="dcterms:W3CDTF">2018-07-05T12:23:00Z</dcterms:modified>
</cp:coreProperties>
</file>